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5B3" w:rsidRDefault="006835B3" w:rsidP="006835B3">
      <w:pPr>
        <w:autoSpaceDE w:val="0"/>
        <w:autoSpaceDN w:val="0"/>
        <w:adjustRightInd w:val="0"/>
        <w:spacing w:before="280"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CB46D8">
        <w:rPr>
          <w:rFonts w:ascii="Times New Roman" w:hAnsi="Times New Roman" w:cs="Times New Roman"/>
          <w:b/>
          <w:sz w:val="28"/>
          <w:szCs w:val="28"/>
        </w:rPr>
        <w:t xml:space="preserve"> Жилищный кодекс Российской Федерации</w:t>
      </w:r>
    </w:p>
    <w:p w:rsidR="006835B3" w:rsidRDefault="006835B3" w:rsidP="006835B3">
      <w:pPr>
        <w:autoSpaceDE w:val="0"/>
        <w:autoSpaceDN w:val="0"/>
        <w:adjustRightInd w:val="0"/>
        <w:spacing w:before="280"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Статья 170. Фонд капитального ремонта и способы формирования данного фонда</w:t>
      </w: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bookmarkStart w:id="0" w:name="Par2"/>
      <w:bookmarkEnd w:id="0"/>
      <w:r>
        <w:rPr>
          <w:rFonts w:ascii="Times New Roman" w:hAnsi="Times New Roman" w:cs="Times New Roman"/>
          <w:sz w:val="28"/>
          <w:szCs w:val="28"/>
        </w:rPr>
        <w:t xml:space="preserve">1. </w:t>
      </w:r>
      <w:proofErr w:type="gramStart"/>
      <w:r>
        <w:rPr>
          <w:rFonts w:ascii="Times New Roman" w:hAnsi="Times New Roman" w:cs="Times New Roman"/>
          <w:sz w:val="28"/>
          <w:szCs w:val="28"/>
        </w:rPr>
        <w:t>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предоставленной в соответствии со </w:t>
      </w:r>
      <w:hyperlink r:id="rId4" w:history="1">
        <w:r>
          <w:rPr>
            <w:rFonts w:ascii="Times New Roman" w:hAnsi="Times New Roman" w:cs="Times New Roman"/>
            <w:color w:val="0000FF"/>
            <w:sz w:val="28"/>
            <w:szCs w:val="28"/>
          </w:rPr>
          <w:t>статьей 191</w:t>
        </w:r>
      </w:hyperlink>
      <w:r>
        <w:rPr>
          <w:rFonts w:ascii="Times New Roman" w:hAnsi="Times New Roman" w:cs="Times New Roman"/>
          <w:sz w:val="28"/>
          <w:szCs w:val="28"/>
        </w:rP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roofErr w:type="gramEnd"/>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 в ред. Федерального </w:t>
      </w:r>
      <w:hyperlink r:id="rId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29.07.2017 N 257-ФЗ)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Размер фонда капитального ремонта исчисляется как сумма указанных в </w:t>
      </w:r>
      <w:hyperlink w:anchor="Par2" w:history="1">
        <w:r>
          <w:rPr>
            <w:rFonts w:ascii="Times New Roman" w:hAnsi="Times New Roman" w:cs="Times New Roman"/>
            <w:color w:val="0000FF"/>
            <w:sz w:val="28"/>
            <w:szCs w:val="28"/>
          </w:rPr>
          <w:t>части 1</w:t>
        </w:r>
      </w:hyperlink>
      <w:r>
        <w:rPr>
          <w:rFonts w:ascii="Times New Roman" w:hAnsi="Times New Roman" w:cs="Times New Roman"/>
          <w:sz w:val="28"/>
          <w:szCs w:val="28"/>
        </w:rPr>
        <w:t xml:space="preserve">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roofErr w:type="gramEnd"/>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Собственники помещений в многоквартирном доме вправе выбрать один из следующих способов формирования фонда капитального ремонта: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w:t>
      </w:r>
      <w:hyperlink r:id="rId6" w:history="1">
        <w:r>
          <w:rPr>
            <w:rFonts w:ascii="Times New Roman" w:hAnsi="Times New Roman" w:cs="Times New Roman"/>
            <w:color w:val="0000FF"/>
            <w:sz w:val="28"/>
            <w:szCs w:val="28"/>
          </w:rPr>
          <w:t>счете</w:t>
        </w:r>
      </w:hyperlink>
      <w:r>
        <w:rPr>
          <w:rFonts w:ascii="Times New Roman" w:hAnsi="Times New Roman" w:cs="Times New Roman"/>
          <w:sz w:val="28"/>
          <w:szCs w:val="28"/>
        </w:rPr>
        <w:t>, решением общего собрания собственников помещений в многоквартирном доме должны быть определены:</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- 3) утратили силу. - Федеральный </w:t>
      </w:r>
      <w:hyperlink r:id="rId7"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владелец специального счета;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r:id="rId8" w:history="1">
        <w:r>
          <w:rPr>
            <w:rFonts w:ascii="Times New Roman" w:hAnsi="Times New Roman" w:cs="Times New Roman"/>
            <w:color w:val="0000FF"/>
            <w:sz w:val="28"/>
            <w:szCs w:val="28"/>
          </w:rPr>
          <w:t>части 2 статьи 176</w:t>
        </w:r>
      </w:hyperlink>
      <w:r>
        <w:rPr>
          <w:rFonts w:ascii="Times New Roman" w:hAnsi="Times New Roman" w:cs="Times New Roman"/>
          <w:sz w:val="28"/>
          <w:szCs w:val="28"/>
        </w:rP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w:t>
      </w:r>
      <w:proofErr w:type="gramStart"/>
      <w:r>
        <w:rPr>
          <w:rFonts w:ascii="Times New Roman" w:hAnsi="Times New Roman" w:cs="Times New Roman"/>
          <w:sz w:val="28"/>
          <w:szCs w:val="28"/>
        </w:rPr>
        <w:t>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roofErr w:type="gramEnd"/>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4.1 введена Федеральным </w:t>
      </w:r>
      <w:hyperlink r:id="rId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w:t>
      </w:r>
      <w:proofErr w:type="gramStart"/>
      <w:r>
        <w:rPr>
          <w:rFonts w:ascii="Times New Roman" w:hAnsi="Times New Roman" w:cs="Times New Roman"/>
          <w:sz w:val="28"/>
          <w:szCs w:val="28"/>
        </w:rPr>
        <w:t xml:space="preserve">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w:t>
      </w:r>
      <w:r>
        <w:rPr>
          <w:rFonts w:ascii="Times New Roman" w:hAnsi="Times New Roman" w:cs="Times New Roman"/>
          <w:sz w:val="28"/>
          <w:szCs w:val="28"/>
        </w:rPr>
        <w:lastRenderedPageBreak/>
        <w:t>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roofErr w:type="gramEnd"/>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4.2 введена Федеральным </w:t>
      </w:r>
      <w:hyperlink r:id="rId1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bookmarkStart w:id="1" w:name="Par17"/>
      <w:bookmarkEnd w:id="1"/>
      <w:r>
        <w:rPr>
          <w:rFonts w:ascii="Times New Roman" w:hAnsi="Times New Roman" w:cs="Times New Roman"/>
          <w:sz w:val="28"/>
          <w:szCs w:val="28"/>
        </w:rPr>
        <w:t xml:space="preserve">5. </w:t>
      </w:r>
      <w:proofErr w:type="gramStart"/>
      <w:r>
        <w:rPr>
          <w:rFonts w:ascii="Times New Roman" w:hAnsi="Times New Roman" w:cs="Times New Roman"/>
          <w:sz w:val="28"/>
          <w:szCs w:val="28"/>
        </w:rPr>
        <w:t>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w:t>
      </w:r>
      <w:proofErr w:type="gramEnd"/>
      <w:r>
        <w:rPr>
          <w:rFonts w:ascii="Times New Roman" w:hAnsi="Times New Roman" w:cs="Times New Roman"/>
          <w:sz w:val="28"/>
          <w:szCs w:val="28"/>
        </w:rPr>
        <w:t xml:space="preserve"> и в </w:t>
      </w:r>
      <w:proofErr w:type="gramStart"/>
      <w:r>
        <w:rPr>
          <w:rFonts w:ascii="Times New Roman" w:hAnsi="Times New Roman" w:cs="Times New Roman"/>
          <w:sz w:val="28"/>
          <w:szCs w:val="28"/>
        </w:rPr>
        <w:t>которую</w:t>
      </w:r>
      <w:proofErr w:type="gramEnd"/>
      <w:r>
        <w:rPr>
          <w:rFonts w:ascii="Times New Roman" w:hAnsi="Times New Roman" w:cs="Times New Roman"/>
          <w:sz w:val="28"/>
          <w:szCs w:val="28"/>
        </w:rPr>
        <w:t xml:space="preserve">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w:t>
      </w:r>
      <w:proofErr w:type="gramStart"/>
      <w:r>
        <w:rPr>
          <w:rFonts w:ascii="Times New Roman" w:hAnsi="Times New Roman" w:cs="Times New Roman"/>
          <w:sz w:val="28"/>
          <w:szCs w:val="28"/>
        </w:rPr>
        <w:t>с даты уведомления</w:t>
      </w:r>
      <w:proofErr w:type="gramEnd"/>
      <w:r>
        <w:rPr>
          <w:rFonts w:ascii="Times New Roman" w:hAnsi="Times New Roman" w:cs="Times New Roman"/>
          <w:sz w:val="28"/>
          <w:szCs w:val="28"/>
        </w:rPr>
        <w:t xml:space="preserve">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r:id="rId11" w:history="1">
        <w:r>
          <w:rPr>
            <w:rFonts w:ascii="Times New Roman" w:hAnsi="Times New Roman" w:cs="Times New Roman"/>
            <w:color w:val="0000FF"/>
            <w:sz w:val="28"/>
            <w:szCs w:val="28"/>
          </w:rPr>
          <w:t>частью 1 статьи 172</w:t>
        </w:r>
      </w:hyperlink>
      <w:r>
        <w:rPr>
          <w:rFonts w:ascii="Times New Roman" w:hAnsi="Times New Roman" w:cs="Times New Roman"/>
          <w:sz w:val="28"/>
          <w:szCs w:val="28"/>
        </w:rPr>
        <w:t xml:space="preserve">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29.06.2015 </w:t>
      </w:r>
      <w:hyperlink r:id="rId12" w:history="1">
        <w:r>
          <w:rPr>
            <w:rFonts w:ascii="Times New Roman" w:hAnsi="Times New Roman" w:cs="Times New Roman"/>
            <w:color w:val="0000FF"/>
            <w:sz w:val="28"/>
            <w:szCs w:val="28"/>
          </w:rPr>
          <w:t>N 176-ФЗ</w:t>
        </w:r>
      </w:hyperlink>
      <w:r>
        <w:rPr>
          <w:rFonts w:ascii="Times New Roman" w:hAnsi="Times New Roman" w:cs="Times New Roman"/>
          <w:sz w:val="28"/>
          <w:szCs w:val="28"/>
        </w:rPr>
        <w:t xml:space="preserve">, от 20.12.2017 </w:t>
      </w:r>
      <w:hyperlink r:id="rId13" w:history="1">
        <w:r>
          <w:rPr>
            <w:rFonts w:ascii="Times New Roman" w:hAnsi="Times New Roman" w:cs="Times New Roman"/>
            <w:color w:val="0000FF"/>
            <w:sz w:val="28"/>
            <w:szCs w:val="28"/>
          </w:rPr>
          <w:t>N 399-ФЗ</w:t>
        </w:r>
      </w:hyperlink>
      <w:r>
        <w:rPr>
          <w:rFonts w:ascii="Times New Roman" w:hAnsi="Times New Roman" w:cs="Times New Roman"/>
          <w:sz w:val="28"/>
          <w:szCs w:val="28"/>
        </w:rPr>
        <w:t>)</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bookmarkStart w:id="2" w:name="Par19"/>
      <w:bookmarkEnd w:id="2"/>
      <w:r>
        <w:rPr>
          <w:rFonts w:ascii="Times New Roman" w:hAnsi="Times New Roman" w:cs="Times New Roman"/>
          <w:sz w:val="28"/>
          <w:szCs w:val="28"/>
        </w:rPr>
        <w:t xml:space="preserve">5.1. </w:t>
      </w:r>
      <w:proofErr w:type="gramStart"/>
      <w:r>
        <w:rPr>
          <w:rFonts w:ascii="Times New Roman" w:hAnsi="Times New Roman" w:cs="Times New Roman"/>
          <w:sz w:val="28"/>
          <w:szCs w:val="28"/>
        </w:rPr>
        <w:t>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w:t>
      </w:r>
      <w:proofErr w:type="gramEnd"/>
      <w:r>
        <w:rPr>
          <w:rFonts w:ascii="Times New Roman" w:hAnsi="Times New Roman" w:cs="Times New Roman"/>
          <w:sz w:val="28"/>
          <w:szCs w:val="28"/>
        </w:rPr>
        <w:t xml:space="preserve">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возникновения обязанности по уплате взносов на капитальный ремонт.</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(часть 5.1 введена Федеральным </w:t>
      </w:r>
      <w:hyperlink r:id="rId14"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месяц до окончания срока, установленного </w:t>
      </w:r>
      <w:hyperlink w:anchor="Par17" w:history="1">
        <w:r>
          <w:rPr>
            <w:rFonts w:ascii="Times New Roman" w:hAnsi="Times New Roman" w:cs="Times New Roman"/>
            <w:color w:val="0000FF"/>
            <w:sz w:val="28"/>
            <w:szCs w:val="28"/>
          </w:rPr>
          <w:t>частями 5</w:t>
        </w:r>
      </w:hyperlink>
      <w:r>
        <w:rPr>
          <w:rFonts w:ascii="Times New Roman" w:hAnsi="Times New Roman" w:cs="Times New Roman"/>
          <w:sz w:val="28"/>
          <w:szCs w:val="28"/>
        </w:rPr>
        <w:t xml:space="preserve"> и </w:t>
      </w:r>
      <w:hyperlink w:anchor="Par19" w:history="1">
        <w:r>
          <w:rPr>
            <w:rFonts w:ascii="Times New Roman" w:hAnsi="Times New Roman" w:cs="Times New Roman"/>
            <w:color w:val="0000FF"/>
            <w:sz w:val="28"/>
            <w:szCs w:val="28"/>
          </w:rPr>
          <w:t>5.1</w:t>
        </w:r>
      </w:hyperlink>
      <w:r>
        <w:rPr>
          <w:rFonts w:ascii="Times New Roman" w:hAnsi="Times New Roman" w:cs="Times New Roman"/>
          <w:sz w:val="28"/>
          <w:szCs w:val="28"/>
        </w:rP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6 в ред. Федерального </w:t>
      </w:r>
      <w:hyperlink r:id="rId1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20.12.2017 N 399-ФЗ)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собственники помещений в многоквартирном доме в срок, установленный </w:t>
      </w:r>
      <w:hyperlink w:anchor="Par17" w:history="1">
        <w:r>
          <w:rPr>
            <w:rFonts w:ascii="Times New Roman" w:hAnsi="Times New Roman" w:cs="Times New Roman"/>
            <w:color w:val="0000FF"/>
            <w:sz w:val="28"/>
            <w:szCs w:val="28"/>
          </w:rPr>
          <w:t>частями 5</w:t>
        </w:r>
      </w:hyperlink>
      <w:r>
        <w:rPr>
          <w:rFonts w:ascii="Times New Roman" w:hAnsi="Times New Roman" w:cs="Times New Roman"/>
          <w:sz w:val="28"/>
          <w:szCs w:val="28"/>
        </w:rPr>
        <w:t xml:space="preserve"> и </w:t>
      </w:r>
      <w:hyperlink w:anchor="Par19" w:history="1">
        <w:r>
          <w:rPr>
            <w:rFonts w:ascii="Times New Roman" w:hAnsi="Times New Roman" w:cs="Times New Roman"/>
            <w:color w:val="0000FF"/>
            <w:sz w:val="28"/>
            <w:szCs w:val="28"/>
          </w:rPr>
          <w:t>5.1</w:t>
        </w:r>
      </w:hyperlink>
      <w:r>
        <w:rPr>
          <w:rFonts w:ascii="Times New Roman" w:hAnsi="Times New Roman" w:cs="Times New Roman"/>
          <w:sz w:val="28"/>
          <w:szCs w:val="28"/>
        </w:rP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ar17" w:history="1">
        <w:r>
          <w:rPr>
            <w:rFonts w:ascii="Times New Roman" w:hAnsi="Times New Roman" w:cs="Times New Roman"/>
            <w:color w:val="0000FF"/>
            <w:sz w:val="28"/>
            <w:szCs w:val="28"/>
          </w:rPr>
          <w:t>частями 5</w:t>
        </w:r>
      </w:hyperlink>
      <w:r>
        <w:rPr>
          <w:rFonts w:ascii="Times New Roman" w:hAnsi="Times New Roman" w:cs="Times New Roman"/>
          <w:sz w:val="28"/>
          <w:szCs w:val="28"/>
        </w:rPr>
        <w:t xml:space="preserve"> и </w:t>
      </w:r>
      <w:hyperlink w:anchor="Par19" w:history="1">
        <w:r>
          <w:rPr>
            <w:rFonts w:ascii="Times New Roman" w:hAnsi="Times New Roman" w:cs="Times New Roman"/>
            <w:color w:val="0000FF"/>
            <w:sz w:val="28"/>
            <w:szCs w:val="28"/>
          </w:rPr>
          <w:t>5.1</w:t>
        </w:r>
      </w:hyperlink>
      <w:r>
        <w:rPr>
          <w:rFonts w:ascii="Times New Roman" w:hAnsi="Times New Roman" w:cs="Times New Roman"/>
          <w:sz w:val="28"/>
          <w:szCs w:val="28"/>
        </w:rPr>
        <w:t xml:space="preserve"> настоящей статьи срок, и в случаях, предусмотренных </w:t>
      </w:r>
      <w:hyperlink r:id="rId16" w:history="1">
        <w:r>
          <w:rPr>
            <w:rFonts w:ascii="Times New Roman" w:hAnsi="Times New Roman" w:cs="Times New Roman"/>
            <w:color w:val="0000FF"/>
            <w:sz w:val="28"/>
            <w:szCs w:val="28"/>
          </w:rPr>
          <w:t>частью 7 статьи 189</w:t>
        </w:r>
      </w:hyperlink>
      <w:r>
        <w:rPr>
          <w:rFonts w:ascii="Times New Roman" w:hAnsi="Times New Roman" w:cs="Times New Roman"/>
          <w:sz w:val="28"/>
          <w:szCs w:val="28"/>
        </w:rPr>
        <w:t xml:space="preserve">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r:id="rId17" w:history="1">
        <w:r>
          <w:rPr>
            <w:rFonts w:ascii="Times New Roman" w:hAnsi="Times New Roman" w:cs="Times New Roman"/>
            <w:color w:val="0000FF"/>
            <w:sz w:val="28"/>
            <w:szCs w:val="28"/>
          </w:rPr>
          <w:t>частью 4 статьи 172</w:t>
        </w:r>
      </w:hyperlink>
      <w:r>
        <w:rPr>
          <w:rFonts w:ascii="Times New Roman" w:hAnsi="Times New Roman" w:cs="Times New Roman"/>
          <w:sz w:val="28"/>
          <w:szCs w:val="28"/>
        </w:rPr>
        <w:t xml:space="preserve">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29.06.2015 </w:t>
      </w:r>
      <w:hyperlink r:id="rId18" w:history="1">
        <w:r>
          <w:rPr>
            <w:rFonts w:ascii="Times New Roman" w:hAnsi="Times New Roman" w:cs="Times New Roman"/>
            <w:color w:val="0000FF"/>
            <w:sz w:val="28"/>
            <w:szCs w:val="28"/>
          </w:rPr>
          <w:t>N 176-ФЗ</w:t>
        </w:r>
      </w:hyperlink>
      <w:r>
        <w:rPr>
          <w:rFonts w:ascii="Times New Roman" w:hAnsi="Times New Roman" w:cs="Times New Roman"/>
          <w:sz w:val="28"/>
          <w:szCs w:val="28"/>
        </w:rPr>
        <w:t xml:space="preserve">, от 28.12.2016 </w:t>
      </w:r>
      <w:hyperlink r:id="rId19" w:history="1">
        <w:r>
          <w:rPr>
            <w:rFonts w:ascii="Times New Roman" w:hAnsi="Times New Roman" w:cs="Times New Roman"/>
            <w:color w:val="0000FF"/>
            <w:sz w:val="28"/>
            <w:szCs w:val="28"/>
          </w:rPr>
          <w:t>N 498-ФЗ</w:t>
        </w:r>
      </w:hyperlink>
      <w:r>
        <w:rPr>
          <w:rFonts w:ascii="Times New Roman" w:hAnsi="Times New Roman" w:cs="Times New Roman"/>
          <w:sz w:val="28"/>
          <w:szCs w:val="28"/>
        </w:rPr>
        <w:t xml:space="preserve">, от 20.12.2017 </w:t>
      </w:r>
      <w:hyperlink r:id="rId20" w:history="1">
        <w:r>
          <w:rPr>
            <w:rFonts w:ascii="Times New Roman" w:hAnsi="Times New Roman" w:cs="Times New Roman"/>
            <w:color w:val="0000FF"/>
            <w:sz w:val="28"/>
            <w:szCs w:val="28"/>
          </w:rPr>
          <w:t>N 399-ФЗ</w:t>
        </w:r>
      </w:hyperlink>
      <w:r>
        <w:rPr>
          <w:rFonts w:ascii="Times New Roman" w:hAnsi="Times New Roman" w:cs="Times New Roman"/>
          <w:sz w:val="28"/>
          <w:szCs w:val="28"/>
        </w:rPr>
        <w:t>)</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 xml:space="preserve">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hyperlink r:id="rId21" w:history="1">
        <w:r>
          <w:rPr>
            <w:rFonts w:ascii="Times New Roman" w:hAnsi="Times New Roman" w:cs="Times New Roman"/>
            <w:color w:val="0000FF"/>
            <w:sz w:val="28"/>
            <w:szCs w:val="28"/>
          </w:rPr>
          <w:t>методическими рекомендациями</w:t>
        </w:r>
      </w:hyperlink>
      <w:r>
        <w:rPr>
          <w:rFonts w:ascii="Times New Roman" w:hAnsi="Times New Roman" w:cs="Times New Roman"/>
          <w:sz w:val="28"/>
          <w:szCs w:val="28"/>
        </w:rP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w:t>
      </w:r>
      <w:proofErr w:type="gramEnd"/>
      <w:r>
        <w:rPr>
          <w:rFonts w:ascii="Times New Roman" w:hAnsi="Times New Roman" w:cs="Times New Roman"/>
          <w:sz w:val="28"/>
          <w:szCs w:val="28"/>
        </w:rPr>
        <w:t xml:space="preserve">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20.12.2017 </w:t>
      </w:r>
      <w:hyperlink r:id="rId22" w:history="1">
        <w:r>
          <w:rPr>
            <w:rFonts w:ascii="Times New Roman" w:hAnsi="Times New Roman" w:cs="Times New Roman"/>
            <w:color w:val="0000FF"/>
            <w:sz w:val="28"/>
            <w:szCs w:val="28"/>
          </w:rPr>
          <w:t>N 399-ФЗ</w:t>
        </w:r>
      </w:hyperlink>
      <w:r>
        <w:rPr>
          <w:rFonts w:ascii="Times New Roman" w:hAnsi="Times New Roman" w:cs="Times New Roman"/>
          <w:sz w:val="28"/>
          <w:szCs w:val="28"/>
        </w:rPr>
        <w:t xml:space="preserve">, от 28.11.2018 </w:t>
      </w:r>
      <w:hyperlink r:id="rId23" w:history="1">
        <w:r>
          <w:rPr>
            <w:rFonts w:ascii="Times New Roman" w:hAnsi="Times New Roman" w:cs="Times New Roman"/>
            <w:color w:val="0000FF"/>
            <w:sz w:val="28"/>
            <w:szCs w:val="28"/>
          </w:rPr>
          <w:t>N 434-ФЗ</w:t>
        </w:r>
      </w:hyperlink>
      <w:r>
        <w:rPr>
          <w:rFonts w:ascii="Times New Roman" w:hAnsi="Times New Roman" w:cs="Times New Roman"/>
          <w:sz w:val="28"/>
          <w:szCs w:val="28"/>
        </w:rPr>
        <w:t>)</w:t>
      </w:r>
    </w:p>
    <w:p w:rsidR="006835B3" w:rsidRDefault="006835B3" w:rsidP="006835B3">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172. </w:t>
      </w:r>
      <w:proofErr w:type="gramStart"/>
      <w:r>
        <w:rPr>
          <w:rFonts w:ascii="Times New Roman" w:hAnsi="Times New Roman" w:cs="Times New Roman"/>
          <w:b/>
          <w:bCs/>
          <w:sz w:val="28"/>
          <w:szCs w:val="28"/>
        </w:rPr>
        <w:t>Контроль за</w:t>
      </w:r>
      <w:proofErr w:type="gramEnd"/>
      <w:r>
        <w:rPr>
          <w:rFonts w:ascii="Times New Roman" w:hAnsi="Times New Roman" w:cs="Times New Roman"/>
          <w:b/>
          <w:bCs/>
          <w:sz w:val="28"/>
          <w:szCs w:val="28"/>
        </w:rPr>
        <w:t xml:space="preserve"> формированием фонда капитального ремонта</w:t>
      </w: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r:id="rId24" w:history="1">
        <w:r>
          <w:rPr>
            <w:rFonts w:ascii="Times New Roman" w:hAnsi="Times New Roman" w:cs="Times New Roman"/>
            <w:color w:val="0000FF"/>
            <w:sz w:val="28"/>
            <w:szCs w:val="28"/>
          </w:rPr>
          <w:t>частями 3</w:t>
        </w:r>
      </w:hyperlink>
      <w:r>
        <w:rPr>
          <w:rFonts w:ascii="Times New Roman" w:hAnsi="Times New Roman" w:cs="Times New Roman"/>
          <w:sz w:val="28"/>
          <w:szCs w:val="28"/>
        </w:rPr>
        <w:t xml:space="preserve"> и </w:t>
      </w:r>
      <w:hyperlink r:id="rId25" w:history="1">
        <w:r>
          <w:rPr>
            <w:rFonts w:ascii="Times New Roman" w:hAnsi="Times New Roman" w:cs="Times New Roman"/>
            <w:color w:val="0000FF"/>
            <w:sz w:val="28"/>
            <w:szCs w:val="28"/>
          </w:rPr>
          <w:t>4 статьи 170</w:t>
        </w:r>
      </w:hyperlink>
      <w:r>
        <w:rPr>
          <w:rFonts w:ascii="Times New Roman" w:hAnsi="Times New Roman" w:cs="Times New Roman"/>
          <w:sz w:val="28"/>
          <w:szCs w:val="28"/>
        </w:rPr>
        <w:t xml:space="preserve"> настоящего Кодекса, справки банка</w:t>
      </w:r>
      <w:proofErr w:type="gramEnd"/>
      <w:r>
        <w:rPr>
          <w:rFonts w:ascii="Times New Roman" w:hAnsi="Times New Roman" w:cs="Times New Roman"/>
          <w:sz w:val="28"/>
          <w:szCs w:val="28"/>
        </w:rPr>
        <w:t xml:space="preserve"> об открытии специального счета, если иное не установлено законом субъекта Российской Федерации.</w:t>
      </w:r>
    </w:p>
    <w:p w:rsidR="006835B3" w:rsidRDefault="006835B3" w:rsidP="006835B3">
      <w:pPr>
        <w:autoSpaceDE w:val="0"/>
        <w:autoSpaceDN w:val="0"/>
        <w:adjustRightInd w:val="0"/>
        <w:spacing w:before="28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roofErr w:type="gramEnd"/>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Орган государственного жилищного надзора ведет реестр уведомлений, указанных в </w:t>
      </w:r>
      <w:hyperlink r:id="rId26" w:history="1">
        <w:r>
          <w:rPr>
            <w:rFonts w:ascii="Times New Roman" w:hAnsi="Times New Roman" w:cs="Times New Roman"/>
            <w:color w:val="0000FF"/>
            <w:sz w:val="28"/>
            <w:szCs w:val="28"/>
          </w:rPr>
          <w:t>части 1</w:t>
        </w:r>
      </w:hyperlink>
      <w:r>
        <w:rPr>
          <w:rFonts w:ascii="Times New Roman" w:hAnsi="Times New Roman" w:cs="Times New Roman"/>
          <w:sz w:val="28"/>
          <w:szCs w:val="28"/>
        </w:rP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6835B3" w:rsidRDefault="006835B3" w:rsidP="006835B3">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175. Специальный счет</w:t>
      </w: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Специальный счет открывается в банке в соответствии с Гражданским </w:t>
      </w:r>
      <w:hyperlink r:id="rId27"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r:id="rId28" w:history="1">
        <w:r>
          <w:rPr>
            <w:rFonts w:ascii="Times New Roman" w:hAnsi="Times New Roman" w:cs="Times New Roman"/>
            <w:color w:val="0000FF"/>
            <w:sz w:val="28"/>
            <w:szCs w:val="28"/>
          </w:rPr>
          <w:t>статье 174</w:t>
        </w:r>
      </w:hyperlink>
      <w:r>
        <w:rPr>
          <w:rFonts w:ascii="Times New Roman" w:hAnsi="Times New Roman" w:cs="Times New Roman"/>
          <w:sz w:val="28"/>
          <w:szCs w:val="28"/>
        </w:rPr>
        <w:t xml:space="preserve"> настоящего Кодекса.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Владельцем специального счета может быть:</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r:id="rId29" w:history="1">
        <w:r>
          <w:rPr>
            <w:rFonts w:ascii="Times New Roman" w:hAnsi="Times New Roman" w:cs="Times New Roman"/>
            <w:color w:val="0000FF"/>
            <w:sz w:val="28"/>
            <w:szCs w:val="28"/>
          </w:rPr>
          <w:t>пунктом 1 части 2 статьи 136</w:t>
        </w:r>
      </w:hyperlink>
      <w:r>
        <w:rPr>
          <w:rFonts w:ascii="Times New Roman" w:hAnsi="Times New Roman" w:cs="Times New Roman"/>
          <w:sz w:val="28"/>
          <w:szCs w:val="28"/>
        </w:rPr>
        <w:t xml:space="preserve"> настоящего Кодекса;</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21.07.2014 </w:t>
      </w:r>
      <w:hyperlink r:id="rId30" w:history="1">
        <w:r>
          <w:rPr>
            <w:rFonts w:ascii="Times New Roman" w:hAnsi="Times New Roman" w:cs="Times New Roman"/>
            <w:color w:val="0000FF"/>
            <w:sz w:val="28"/>
            <w:szCs w:val="28"/>
          </w:rPr>
          <w:t>N 255-ФЗ</w:t>
        </w:r>
      </w:hyperlink>
      <w:r>
        <w:rPr>
          <w:rFonts w:ascii="Times New Roman" w:hAnsi="Times New Roman" w:cs="Times New Roman"/>
          <w:sz w:val="28"/>
          <w:szCs w:val="28"/>
        </w:rPr>
        <w:t xml:space="preserve">, от 29.06.2015 </w:t>
      </w:r>
      <w:hyperlink r:id="rId31" w:history="1">
        <w:r>
          <w:rPr>
            <w:rFonts w:ascii="Times New Roman" w:hAnsi="Times New Roman" w:cs="Times New Roman"/>
            <w:color w:val="0000FF"/>
            <w:sz w:val="28"/>
            <w:szCs w:val="28"/>
          </w:rPr>
          <w:t>N 176-ФЗ</w:t>
        </w:r>
      </w:hyperlink>
      <w:r>
        <w:rPr>
          <w:rFonts w:ascii="Times New Roman" w:hAnsi="Times New Roman" w:cs="Times New Roman"/>
          <w:sz w:val="28"/>
          <w:szCs w:val="28"/>
        </w:rPr>
        <w:t>)</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осуществляющий управление многоквартирным домом жилищный кооператив;</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3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 управляющая организация, осуществляющая управление многоквартирным домом на основании договора управления.</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3 </w:t>
      </w:r>
      <w:proofErr w:type="gramStart"/>
      <w:r>
        <w:rPr>
          <w:rFonts w:ascii="Times New Roman" w:hAnsi="Times New Roman" w:cs="Times New Roman"/>
          <w:sz w:val="28"/>
          <w:szCs w:val="28"/>
        </w:rPr>
        <w:t>введен</w:t>
      </w:r>
      <w:proofErr w:type="gramEnd"/>
      <w:r>
        <w:rPr>
          <w:rFonts w:ascii="Times New Roman" w:hAnsi="Times New Roman" w:cs="Times New Roman"/>
          <w:sz w:val="28"/>
          <w:szCs w:val="28"/>
        </w:rPr>
        <w:t xml:space="preserve"> Федеральным </w:t>
      </w:r>
      <w:hyperlink r:id="rId3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21.07.2014 N 255-ФЗ; в ред. Федерального </w:t>
      </w:r>
      <w:hyperlink r:id="rId3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bookmarkStart w:id="3" w:name="Par11"/>
      <w:bookmarkEnd w:id="3"/>
      <w:r>
        <w:rPr>
          <w:rFonts w:ascii="Times New Roman" w:hAnsi="Times New Roman" w:cs="Times New Roman"/>
          <w:sz w:val="28"/>
          <w:szCs w:val="28"/>
        </w:rPr>
        <w:t xml:space="preserve">3.1. </w:t>
      </w:r>
      <w:proofErr w:type="gramStart"/>
      <w:r>
        <w:rPr>
          <w:rFonts w:ascii="Times New Roman" w:hAnsi="Times New Roman" w:cs="Times New Roman"/>
          <w:sz w:val="28"/>
          <w:szCs w:val="28"/>
        </w:rPr>
        <w:t>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w:t>
      </w:r>
      <w:proofErr w:type="gramEnd"/>
      <w:r>
        <w:rPr>
          <w:rFonts w:ascii="Times New Roman" w:hAnsi="Times New Roman" w:cs="Times New Roman"/>
          <w:sz w:val="28"/>
          <w:szCs w:val="28"/>
        </w:rPr>
        <w:t xml:space="preserve">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3.1 введена Федеральным </w:t>
      </w:r>
      <w:hyperlink r:id="rId35"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 Уполномоченное лицо, указанное в </w:t>
      </w:r>
      <w:hyperlink w:anchor="Par11" w:history="1">
        <w:r>
          <w:rPr>
            <w:rFonts w:ascii="Times New Roman" w:hAnsi="Times New Roman" w:cs="Times New Roman"/>
            <w:color w:val="0000FF"/>
            <w:sz w:val="28"/>
            <w:szCs w:val="28"/>
          </w:rPr>
          <w:t>части 3.1</w:t>
        </w:r>
      </w:hyperlink>
      <w:r>
        <w:rPr>
          <w:rFonts w:ascii="Times New Roman" w:hAnsi="Times New Roman" w:cs="Times New Roman"/>
          <w:sz w:val="28"/>
          <w:szCs w:val="28"/>
        </w:rPr>
        <w:t xml:space="preserve"> настоящей статьи, обязано представлять владельцу специального счета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3.2 введена Федеральным </w:t>
      </w:r>
      <w:hyperlink r:id="rId3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28.12.2016 N 498-ФЗ)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Договор специального счета является бессрочным.</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 xml:space="preserve">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r:id="rId37" w:history="1">
        <w:r>
          <w:rPr>
            <w:rFonts w:ascii="Times New Roman" w:hAnsi="Times New Roman" w:cs="Times New Roman"/>
            <w:color w:val="0000FF"/>
            <w:sz w:val="28"/>
            <w:szCs w:val="28"/>
          </w:rPr>
          <w:t>пункте 1.2 части 2 статьи 44</w:t>
        </w:r>
      </w:hyperlink>
      <w:r>
        <w:rPr>
          <w:rFonts w:ascii="Times New Roman" w:hAnsi="Times New Roman" w:cs="Times New Roman"/>
          <w:sz w:val="28"/>
          <w:szCs w:val="28"/>
        </w:rPr>
        <w:t xml:space="preserve"> настоящего Кодекса, а также договоров на оказание услуг и (или) выполнение работ по капитальному ремонту общего имущества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этом</w:t>
      </w:r>
      <w:proofErr w:type="gramEnd"/>
      <w:r>
        <w:rPr>
          <w:rFonts w:ascii="Times New Roman" w:hAnsi="Times New Roman" w:cs="Times New Roman"/>
          <w:sz w:val="28"/>
          <w:szCs w:val="28"/>
        </w:rPr>
        <w:t xml:space="preserve">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w:t>
      </w:r>
      <w:proofErr w:type="gramStart"/>
      <w:r>
        <w:rPr>
          <w:rFonts w:ascii="Times New Roman" w:hAnsi="Times New Roman" w:cs="Times New Roman"/>
          <w:sz w:val="28"/>
          <w:szCs w:val="28"/>
        </w:rPr>
        <w:t>доме</w:t>
      </w:r>
      <w:proofErr w:type="gramEnd"/>
      <w:r>
        <w:rPr>
          <w:rFonts w:ascii="Times New Roman" w:hAnsi="Times New Roman" w:cs="Times New Roman"/>
          <w:sz w:val="28"/>
          <w:szCs w:val="28"/>
        </w:rPr>
        <w:t xml:space="preserve">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w:t>
      </w:r>
      <w:proofErr w:type="gramStart"/>
      <w:r>
        <w:rPr>
          <w:rFonts w:ascii="Times New Roman" w:hAnsi="Times New Roman" w:cs="Times New Roman"/>
          <w:sz w:val="28"/>
          <w:szCs w:val="28"/>
        </w:rPr>
        <w:t>с даты прекращения</w:t>
      </w:r>
      <w:proofErr w:type="gramEnd"/>
      <w:r>
        <w:rPr>
          <w:rFonts w:ascii="Times New Roman" w:hAnsi="Times New Roman" w:cs="Times New Roman"/>
          <w:sz w:val="28"/>
          <w:szCs w:val="28"/>
        </w:rPr>
        <w:t xml:space="preserve">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r:id="rId38" w:history="1">
        <w:r>
          <w:rPr>
            <w:rFonts w:ascii="Times New Roman" w:hAnsi="Times New Roman" w:cs="Times New Roman"/>
            <w:color w:val="0000FF"/>
            <w:sz w:val="28"/>
            <w:szCs w:val="28"/>
          </w:rPr>
          <w:t>статей 162</w:t>
        </w:r>
      </w:hyperlink>
      <w:r>
        <w:rPr>
          <w:rFonts w:ascii="Times New Roman" w:hAnsi="Times New Roman" w:cs="Times New Roman"/>
          <w:sz w:val="28"/>
          <w:szCs w:val="28"/>
        </w:rPr>
        <w:t xml:space="preserve"> и </w:t>
      </w:r>
      <w:hyperlink r:id="rId39" w:history="1">
        <w:r>
          <w:rPr>
            <w:rFonts w:ascii="Times New Roman" w:hAnsi="Times New Roman" w:cs="Times New Roman"/>
            <w:color w:val="0000FF"/>
            <w:sz w:val="28"/>
            <w:szCs w:val="28"/>
          </w:rPr>
          <w:t>200</w:t>
        </w:r>
      </w:hyperlink>
      <w:r>
        <w:rPr>
          <w:rFonts w:ascii="Times New Roman" w:hAnsi="Times New Roman" w:cs="Times New Roman"/>
          <w:sz w:val="28"/>
          <w:szCs w:val="28"/>
        </w:rPr>
        <w:t xml:space="preserve"> настоящего Кодекса.</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8 введена Федеральным </w:t>
      </w:r>
      <w:hyperlink r:id="rId4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bookmarkStart w:id="4" w:name="Par21"/>
      <w:bookmarkEnd w:id="4"/>
      <w:r>
        <w:rPr>
          <w:rFonts w:ascii="Times New Roman" w:hAnsi="Times New Roman" w:cs="Times New Roman"/>
          <w:sz w:val="28"/>
          <w:szCs w:val="28"/>
        </w:rPr>
        <w:t xml:space="preserve">9.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месяц до окончания срока, установленного </w:t>
      </w:r>
      <w:hyperlink w:anchor="Par19" w:history="1">
        <w:r>
          <w:rPr>
            <w:rFonts w:ascii="Times New Roman" w:hAnsi="Times New Roman" w:cs="Times New Roman"/>
            <w:color w:val="0000FF"/>
            <w:sz w:val="28"/>
            <w:szCs w:val="28"/>
          </w:rPr>
          <w:t>частью 8</w:t>
        </w:r>
      </w:hyperlink>
      <w:r>
        <w:rPr>
          <w:rFonts w:ascii="Times New Roman" w:hAnsi="Times New Roman" w:cs="Times New Roman"/>
          <w:sz w:val="28"/>
          <w:szCs w:val="28"/>
        </w:rP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anchor="Par19" w:history="1">
        <w:r>
          <w:rPr>
            <w:rFonts w:ascii="Times New Roman" w:hAnsi="Times New Roman" w:cs="Times New Roman"/>
            <w:color w:val="0000FF"/>
            <w:sz w:val="28"/>
            <w:szCs w:val="28"/>
          </w:rPr>
          <w:t>части 8</w:t>
        </w:r>
      </w:hyperlink>
      <w:r>
        <w:rPr>
          <w:rFonts w:ascii="Times New Roman" w:hAnsi="Times New Roman" w:cs="Times New Roman"/>
          <w:sz w:val="28"/>
          <w:szCs w:val="28"/>
        </w:rP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9 введена Федеральным </w:t>
      </w:r>
      <w:hyperlink r:id="rId4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 в ред. Федерального </w:t>
      </w:r>
      <w:hyperlink r:id="rId4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28.12.2016 N 498-ФЗ)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 </w:t>
      </w:r>
      <w:proofErr w:type="gramStart"/>
      <w:r>
        <w:rPr>
          <w:rFonts w:ascii="Times New Roman" w:hAnsi="Times New Roman" w:cs="Times New Roman"/>
          <w:sz w:val="28"/>
          <w:szCs w:val="28"/>
        </w:rPr>
        <w:t xml:space="preserve">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anchor="Par19" w:history="1">
        <w:r>
          <w:rPr>
            <w:rFonts w:ascii="Times New Roman" w:hAnsi="Times New Roman" w:cs="Times New Roman"/>
            <w:color w:val="0000FF"/>
            <w:sz w:val="28"/>
            <w:szCs w:val="28"/>
          </w:rPr>
          <w:t>частью 8</w:t>
        </w:r>
      </w:hyperlink>
      <w:r>
        <w:rPr>
          <w:rFonts w:ascii="Times New Roman" w:hAnsi="Times New Roman" w:cs="Times New Roman"/>
          <w:sz w:val="28"/>
          <w:szCs w:val="28"/>
        </w:rPr>
        <w:t xml:space="preserve"> настоящей статьи или органом местного самоуправления в соответствии с </w:t>
      </w:r>
      <w:hyperlink w:anchor="Par21" w:history="1">
        <w:r>
          <w:rPr>
            <w:rFonts w:ascii="Times New Roman" w:hAnsi="Times New Roman" w:cs="Times New Roman"/>
            <w:color w:val="0000FF"/>
            <w:sz w:val="28"/>
            <w:szCs w:val="28"/>
          </w:rPr>
          <w:t>частью 9</w:t>
        </w:r>
      </w:hyperlink>
      <w:r>
        <w:rPr>
          <w:rFonts w:ascii="Times New Roman" w:hAnsi="Times New Roman" w:cs="Times New Roman"/>
          <w:sz w:val="28"/>
          <w:szCs w:val="28"/>
        </w:rPr>
        <w:t xml:space="preserve"> настоящей статьи, с момента </w:t>
      </w:r>
      <w:r>
        <w:rPr>
          <w:rFonts w:ascii="Times New Roman" w:hAnsi="Times New Roman" w:cs="Times New Roman"/>
          <w:sz w:val="28"/>
          <w:szCs w:val="28"/>
        </w:rPr>
        <w:lastRenderedPageBreak/>
        <w:t>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которой</w:t>
      </w:r>
      <w:proofErr w:type="gramEnd"/>
      <w:r>
        <w:rPr>
          <w:rFonts w:ascii="Times New Roman" w:hAnsi="Times New Roman" w:cs="Times New Roman"/>
          <w:sz w:val="28"/>
          <w:szCs w:val="28"/>
        </w:rPr>
        <w:t xml:space="preserve">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10 введена Федеральным </w:t>
      </w:r>
      <w:hyperlink r:id="rId4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 До момента определения нового владельца специального счета по основаниям и в порядке, которые установлены </w:t>
      </w:r>
      <w:hyperlink w:anchor="Par19" w:history="1">
        <w:r>
          <w:rPr>
            <w:rFonts w:ascii="Times New Roman" w:hAnsi="Times New Roman" w:cs="Times New Roman"/>
            <w:color w:val="0000FF"/>
            <w:sz w:val="28"/>
            <w:szCs w:val="28"/>
          </w:rPr>
          <w:t>частями 8</w:t>
        </w:r>
      </w:hyperlink>
      <w:r>
        <w:rPr>
          <w:rFonts w:ascii="Times New Roman" w:hAnsi="Times New Roman" w:cs="Times New Roman"/>
          <w:sz w:val="28"/>
          <w:szCs w:val="28"/>
        </w:rPr>
        <w:t xml:space="preserve"> и </w:t>
      </w:r>
      <w:hyperlink w:anchor="Par21" w:history="1">
        <w:r>
          <w:rPr>
            <w:rFonts w:ascii="Times New Roman" w:hAnsi="Times New Roman" w:cs="Times New Roman"/>
            <w:color w:val="0000FF"/>
            <w:sz w:val="28"/>
            <w:szCs w:val="28"/>
          </w:rPr>
          <w:t>9</w:t>
        </w:r>
      </w:hyperlink>
      <w:r>
        <w:rPr>
          <w:rFonts w:ascii="Times New Roman" w:hAnsi="Times New Roman" w:cs="Times New Roman"/>
          <w:sz w:val="28"/>
          <w:szCs w:val="28"/>
        </w:rP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11 введена Федеральным </w:t>
      </w:r>
      <w:hyperlink r:id="rId44"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 xml:space="preserve">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anchor="Par19" w:history="1">
        <w:r>
          <w:rPr>
            <w:rFonts w:ascii="Times New Roman" w:hAnsi="Times New Roman" w:cs="Times New Roman"/>
            <w:color w:val="0000FF"/>
            <w:sz w:val="28"/>
            <w:szCs w:val="28"/>
          </w:rPr>
          <w:t>частями 8</w:t>
        </w:r>
      </w:hyperlink>
      <w:r>
        <w:rPr>
          <w:rFonts w:ascii="Times New Roman" w:hAnsi="Times New Roman" w:cs="Times New Roman"/>
          <w:sz w:val="28"/>
          <w:szCs w:val="28"/>
        </w:rPr>
        <w:t xml:space="preserve"> и </w:t>
      </w:r>
      <w:hyperlink w:anchor="Par21" w:history="1">
        <w:r>
          <w:rPr>
            <w:rFonts w:ascii="Times New Roman" w:hAnsi="Times New Roman" w:cs="Times New Roman"/>
            <w:color w:val="0000FF"/>
            <w:sz w:val="28"/>
            <w:szCs w:val="28"/>
          </w:rPr>
          <w:t>9</w:t>
        </w:r>
      </w:hyperlink>
      <w:r>
        <w:rPr>
          <w:rFonts w:ascii="Times New Roman" w:hAnsi="Times New Roman" w:cs="Times New Roman"/>
          <w:sz w:val="28"/>
          <w:szCs w:val="28"/>
        </w:rPr>
        <w:t xml:space="preserve"> настоящей статьи и </w:t>
      </w:r>
      <w:hyperlink r:id="rId45" w:history="1">
        <w:r>
          <w:rPr>
            <w:rFonts w:ascii="Times New Roman" w:hAnsi="Times New Roman" w:cs="Times New Roman"/>
            <w:color w:val="0000FF"/>
            <w:sz w:val="28"/>
            <w:szCs w:val="28"/>
          </w:rPr>
          <w:t>частью 10 статьи 173</w:t>
        </w:r>
      </w:hyperlink>
      <w:r>
        <w:rPr>
          <w:rFonts w:ascii="Times New Roman" w:hAnsi="Times New Roman" w:cs="Times New Roman"/>
          <w:sz w:val="28"/>
          <w:szCs w:val="28"/>
        </w:rP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w:t>
      </w:r>
      <w:proofErr w:type="gramEnd"/>
      <w:r>
        <w:rPr>
          <w:rFonts w:ascii="Times New Roman" w:hAnsi="Times New Roman" w:cs="Times New Roman"/>
          <w:sz w:val="28"/>
          <w:szCs w:val="28"/>
        </w:rPr>
        <w:t xml:space="preserve"> 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12 введена Федеральным </w:t>
      </w:r>
      <w:hyperlink r:id="rId4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6835B3" w:rsidRPr="00F2243E" w:rsidRDefault="006835B3" w:rsidP="006835B3">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F2243E">
        <w:rPr>
          <w:rFonts w:ascii="Times New Roman" w:hAnsi="Times New Roman" w:cs="Times New Roman"/>
          <w:b/>
          <w:bCs/>
          <w:sz w:val="28"/>
          <w:szCs w:val="28"/>
        </w:rPr>
        <w:t>Статья 176. Особенности открытия и закрытия специального счета</w:t>
      </w:r>
    </w:p>
    <w:p w:rsidR="006835B3" w:rsidRPr="00F2243E"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p>
    <w:p w:rsidR="006835B3" w:rsidRPr="00F2243E"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sidRPr="00F2243E">
        <w:rPr>
          <w:rFonts w:ascii="Times New Roman" w:hAnsi="Times New Roman" w:cs="Times New Roman"/>
          <w:sz w:val="28"/>
          <w:szCs w:val="28"/>
        </w:rPr>
        <w:t xml:space="preserve">1. Специальный счет открывается на имя лица, указанного в </w:t>
      </w:r>
      <w:hyperlink r:id="rId47" w:history="1">
        <w:r w:rsidRPr="00F2243E">
          <w:rPr>
            <w:rFonts w:ascii="Times New Roman" w:hAnsi="Times New Roman" w:cs="Times New Roman"/>
            <w:color w:val="0000FF"/>
            <w:sz w:val="28"/>
            <w:szCs w:val="28"/>
          </w:rPr>
          <w:t>частях 2</w:t>
        </w:r>
      </w:hyperlink>
      <w:r w:rsidRPr="00F2243E">
        <w:rPr>
          <w:rFonts w:ascii="Times New Roman" w:hAnsi="Times New Roman" w:cs="Times New Roman"/>
          <w:sz w:val="28"/>
          <w:szCs w:val="28"/>
        </w:rPr>
        <w:t xml:space="preserve"> и </w:t>
      </w:r>
      <w:hyperlink r:id="rId48" w:history="1">
        <w:r w:rsidRPr="00F2243E">
          <w:rPr>
            <w:rFonts w:ascii="Times New Roman" w:hAnsi="Times New Roman" w:cs="Times New Roman"/>
            <w:color w:val="0000FF"/>
            <w:sz w:val="28"/>
            <w:szCs w:val="28"/>
          </w:rPr>
          <w:t>3 статьи 175</w:t>
        </w:r>
      </w:hyperlink>
      <w:r w:rsidRPr="00F2243E">
        <w:rPr>
          <w:rFonts w:ascii="Times New Roman" w:hAnsi="Times New Roman" w:cs="Times New Roman"/>
          <w:sz w:val="28"/>
          <w:szCs w:val="28"/>
        </w:rP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r:id="rId49" w:history="1">
        <w:r w:rsidRPr="00F2243E">
          <w:rPr>
            <w:rFonts w:ascii="Times New Roman" w:hAnsi="Times New Roman" w:cs="Times New Roman"/>
            <w:color w:val="0000FF"/>
            <w:sz w:val="28"/>
            <w:szCs w:val="28"/>
          </w:rPr>
          <w:t>пунктом 1.1 части 2 статьи 44</w:t>
        </w:r>
      </w:hyperlink>
      <w:r w:rsidRPr="00F2243E">
        <w:rPr>
          <w:rFonts w:ascii="Times New Roman" w:hAnsi="Times New Roman" w:cs="Times New Roman"/>
          <w:sz w:val="28"/>
          <w:szCs w:val="28"/>
        </w:rP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w:t>
      </w:r>
      <w:proofErr w:type="gramStart"/>
      <w:r w:rsidRPr="00F2243E">
        <w:rPr>
          <w:rFonts w:ascii="Times New Roman" w:hAnsi="Times New Roman" w:cs="Times New Roman"/>
          <w:sz w:val="28"/>
          <w:szCs w:val="28"/>
        </w:rPr>
        <w:t>и</w:t>
      </w:r>
      <w:proofErr w:type="gramEnd"/>
      <w:r w:rsidRPr="00F2243E">
        <w:rPr>
          <w:rFonts w:ascii="Times New Roman" w:hAnsi="Times New Roman" w:cs="Times New Roman"/>
          <w:sz w:val="28"/>
          <w:szCs w:val="28"/>
        </w:rPr>
        <w:t xml:space="preserve"> договора на открытие и ведение специального счета в случае, если собственники помещений в многоквартирном доме определили данную российскую кредитную организацию для открытия специального счета.</w:t>
      </w:r>
    </w:p>
    <w:p w:rsidR="006835B3" w:rsidRPr="00F2243E" w:rsidRDefault="006835B3" w:rsidP="006835B3">
      <w:pPr>
        <w:autoSpaceDE w:val="0"/>
        <w:autoSpaceDN w:val="0"/>
        <w:adjustRightInd w:val="0"/>
        <w:spacing w:after="0" w:line="240" w:lineRule="auto"/>
        <w:jc w:val="both"/>
        <w:rPr>
          <w:rFonts w:ascii="Times New Roman" w:hAnsi="Times New Roman" w:cs="Times New Roman"/>
          <w:sz w:val="28"/>
          <w:szCs w:val="28"/>
        </w:rPr>
      </w:pPr>
      <w:r w:rsidRPr="00F2243E">
        <w:rPr>
          <w:rFonts w:ascii="Times New Roman" w:hAnsi="Times New Roman" w:cs="Times New Roman"/>
          <w:sz w:val="28"/>
          <w:szCs w:val="28"/>
        </w:rPr>
        <w:t xml:space="preserve">(в ред. Федерального </w:t>
      </w:r>
      <w:hyperlink r:id="rId50" w:history="1">
        <w:r w:rsidRPr="00F2243E">
          <w:rPr>
            <w:rFonts w:ascii="Times New Roman" w:hAnsi="Times New Roman" w:cs="Times New Roman"/>
            <w:color w:val="0000FF"/>
            <w:sz w:val="28"/>
            <w:szCs w:val="28"/>
          </w:rPr>
          <w:t>закона</w:t>
        </w:r>
      </w:hyperlink>
      <w:r w:rsidRPr="00F2243E">
        <w:rPr>
          <w:rFonts w:ascii="Times New Roman" w:hAnsi="Times New Roman" w:cs="Times New Roman"/>
          <w:sz w:val="28"/>
          <w:szCs w:val="28"/>
        </w:rPr>
        <w:t xml:space="preserve"> от 29.06.2015 N 176-ФЗ)</w:t>
      </w:r>
    </w:p>
    <w:p w:rsidR="006835B3" w:rsidRPr="00F2243E" w:rsidRDefault="006835B3" w:rsidP="006835B3">
      <w:pPr>
        <w:autoSpaceDE w:val="0"/>
        <w:autoSpaceDN w:val="0"/>
        <w:adjustRightInd w:val="0"/>
        <w:spacing w:before="220" w:after="0" w:line="240" w:lineRule="auto"/>
        <w:ind w:firstLine="540"/>
        <w:jc w:val="both"/>
        <w:rPr>
          <w:rFonts w:ascii="Times New Roman" w:hAnsi="Times New Roman" w:cs="Times New Roman"/>
          <w:sz w:val="28"/>
          <w:szCs w:val="28"/>
        </w:rPr>
      </w:pPr>
      <w:r w:rsidRPr="00F2243E">
        <w:rPr>
          <w:rFonts w:ascii="Times New Roman" w:hAnsi="Times New Roman" w:cs="Times New Roman"/>
          <w:sz w:val="28"/>
          <w:szCs w:val="28"/>
        </w:rPr>
        <w:t xml:space="preserve">2. Специальный счет может быть открыт в российских кредитных организациях, соответствующих требованиям, установленным Правительством Российской Федерации. Центральный банк Российской Федерации </w:t>
      </w:r>
      <w:r w:rsidRPr="00F2243E">
        <w:rPr>
          <w:rFonts w:ascii="Times New Roman" w:hAnsi="Times New Roman" w:cs="Times New Roman"/>
          <w:sz w:val="28"/>
          <w:szCs w:val="28"/>
        </w:rPr>
        <w:lastRenderedPageBreak/>
        <w:t xml:space="preserve">ежеквартально размещает информацию о кредитных организациях, которые соответствуют </w:t>
      </w:r>
      <w:hyperlink r:id="rId51" w:history="1">
        <w:r w:rsidRPr="00F2243E">
          <w:rPr>
            <w:rFonts w:ascii="Times New Roman" w:hAnsi="Times New Roman" w:cs="Times New Roman"/>
            <w:color w:val="0000FF"/>
            <w:sz w:val="28"/>
            <w:szCs w:val="28"/>
          </w:rPr>
          <w:t>требованиям</w:t>
        </w:r>
      </w:hyperlink>
      <w:r w:rsidRPr="00F2243E">
        <w:rPr>
          <w:rFonts w:ascii="Times New Roman" w:hAnsi="Times New Roman" w:cs="Times New Roman"/>
          <w:sz w:val="28"/>
          <w:szCs w:val="28"/>
        </w:rPr>
        <w:t>, установленным настоящей частью, на своем официальном сайте в сети "Интернет".</w:t>
      </w:r>
    </w:p>
    <w:p w:rsidR="006835B3" w:rsidRPr="00F2243E" w:rsidRDefault="006835B3" w:rsidP="006835B3">
      <w:pPr>
        <w:autoSpaceDE w:val="0"/>
        <w:autoSpaceDN w:val="0"/>
        <w:adjustRightInd w:val="0"/>
        <w:spacing w:after="0" w:line="240" w:lineRule="auto"/>
        <w:jc w:val="both"/>
        <w:rPr>
          <w:rFonts w:ascii="Times New Roman" w:hAnsi="Times New Roman" w:cs="Times New Roman"/>
          <w:sz w:val="28"/>
          <w:szCs w:val="28"/>
        </w:rPr>
      </w:pPr>
      <w:r w:rsidRPr="00F2243E">
        <w:rPr>
          <w:rFonts w:ascii="Times New Roman" w:hAnsi="Times New Roman" w:cs="Times New Roman"/>
          <w:sz w:val="28"/>
          <w:szCs w:val="28"/>
        </w:rPr>
        <w:t xml:space="preserve">(в ред. Федерального </w:t>
      </w:r>
      <w:hyperlink r:id="rId52" w:history="1">
        <w:r w:rsidRPr="00F2243E">
          <w:rPr>
            <w:rFonts w:ascii="Times New Roman" w:hAnsi="Times New Roman" w:cs="Times New Roman"/>
            <w:color w:val="0000FF"/>
            <w:sz w:val="28"/>
            <w:szCs w:val="28"/>
          </w:rPr>
          <w:t>закона</w:t>
        </w:r>
      </w:hyperlink>
      <w:r w:rsidRPr="00F2243E">
        <w:rPr>
          <w:rFonts w:ascii="Times New Roman" w:hAnsi="Times New Roman" w:cs="Times New Roman"/>
          <w:sz w:val="28"/>
          <w:szCs w:val="28"/>
        </w:rPr>
        <w:t xml:space="preserve"> от 20.12.2017 N 399-ФЗ)</w:t>
      </w:r>
    </w:p>
    <w:p w:rsidR="006835B3" w:rsidRDefault="006835B3" w:rsidP="006835B3">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178. Правовое положение регионального оператора</w:t>
      </w: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Региональный оператор является юридическим лицом, созданным в организационно-правовой форме фонда.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w:t>
      </w:r>
      <w:proofErr w:type="gramStart"/>
      <w:r>
        <w:rPr>
          <w:rFonts w:ascii="Times New Roman" w:hAnsi="Times New Roman" w:cs="Times New Roman"/>
          <w:sz w:val="28"/>
          <w:szCs w:val="28"/>
        </w:rPr>
        <w:t>на части территории</w:t>
      </w:r>
      <w:proofErr w:type="gramEnd"/>
      <w:r>
        <w:rPr>
          <w:rFonts w:ascii="Times New Roman" w:hAnsi="Times New Roman" w:cs="Times New Roman"/>
          <w:sz w:val="28"/>
          <w:szCs w:val="28"/>
        </w:rPr>
        <w:t xml:space="preserve"> такого субъекта Российской Федерации.</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2.1. Региональный оператор не может быть признан несостоятельным (банкротом). Субъект Российской Федерации, как учредитель регионального оператора, не вправе принять решение о его ликвидации.</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2.1 введена Федеральным </w:t>
      </w:r>
      <w:hyperlink r:id="rId5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20.12.2017 N 399-ФЗ)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w:anchor="Par10" w:history="1">
        <w:r>
          <w:rPr>
            <w:rFonts w:ascii="Times New Roman" w:hAnsi="Times New Roman" w:cs="Times New Roman"/>
            <w:color w:val="0000FF"/>
            <w:sz w:val="28"/>
            <w:szCs w:val="28"/>
          </w:rPr>
          <w:t>частью 4.2</w:t>
        </w:r>
      </w:hyperlink>
      <w:r>
        <w:rPr>
          <w:rFonts w:ascii="Times New Roman" w:hAnsi="Times New Roman" w:cs="Times New Roman"/>
          <w:sz w:val="28"/>
          <w:szCs w:val="28"/>
        </w:rPr>
        <w:t xml:space="preserve"> настоящей статьи.</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4.1. Утратил силу. - Федеральный </w:t>
      </w:r>
      <w:hyperlink r:id="rId55"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03.07.2016 N 355-ФЗ.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bookmarkStart w:id="5" w:name="Par10"/>
      <w:bookmarkEnd w:id="5"/>
      <w:r>
        <w:rPr>
          <w:rFonts w:ascii="Times New Roman" w:hAnsi="Times New Roman" w:cs="Times New Roman"/>
          <w:sz w:val="28"/>
          <w:szCs w:val="28"/>
        </w:rPr>
        <w:t xml:space="preserve">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w:t>
      </w:r>
      <w:proofErr w:type="spellStart"/>
      <w:r>
        <w:rPr>
          <w:rFonts w:ascii="Times New Roman" w:hAnsi="Times New Roman" w:cs="Times New Roman"/>
          <w:sz w:val="28"/>
          <w:szCs w:val="28"/>
        </w:rPr>
        <w:t>саморегулируемой</w:t>
      </w:r>
      <w:proofErr w:type="spellEnd"/>
      <w:r>
        <w:rPr>
          <w:rFonts w:ascii="Times New Roman" w:hAnsi="Times New Roman" w:cs="Times New Roman"/>
          <w:sz w:val="28"/>
          <w:szCs w:val="28"/>
        </w:rPr>
        <w:t xml:space="preserve">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4.2 введена Федеральным </w:t>
      </w:r>
      <w:hyperlink r:id="rId5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w:t>
      </w:r>
      <w:proofErr w:type="gramStart"/>
      <w:r>
        <w:rPr>
          <w:rFonts w:ascii="Times New Roman" w:hAnsi="Times New Roman" w:cs="Times New Roman"/>
          <w:sz w:val="28"/>
          <w:szCs w:val="28"/>
        </w:rPr>
        <w:t xml:space="preserve">Методическое обеспечение деятельности региональных операторов (в том числе разработка методических рекомендаций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hyperlink r:id="rId58" w:history="1">
        <w:r>
          <w:rPr>
            <w:rFonts w:ascii="Times New Roman" w:hAnsi="Times New Roman" w:cs="Times New Roman"/>
            <w:color w:val="0000FF"/>
            <w:sz w:val="28"/>
            <w:szCs w:val="28"/>
          </w:rPr>
          <w:t>основе</w:t>
        </w:r>
      </w:hyperlink>
      <w:r>
        <w:rPr>
          <w:rFonts w:ascii="Times New Roman" w:hAnsi="Times New Roman" w:cs="Times New Roman"/>
          <w:sz w:val="28"/>
          <w:szCs w:val="28"/>
        </w:rPr>
        <w:t xml:space="preserve"> руководителя регионального оператора, разработка рекомендуемых форм</w:t>
      </w:r>
      <w:proofErr w:type="gramEnd"/>
      <w:r>
        <w:rPr>
          <w:rFonts w:ascii="Times New Roman" w:hAnsi="Times New Roman" w:cs="Times New Roman"/>
          <w:sz w:val="28"/>
          <w:szCs w:val="28"/>
        </w:rPr>
        <w:t xml:space="preserve">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29.06.2015 </w:t>
      </w:r>
      <w:hyperlink r:id="rId59" w:history="1">
        <w:r>
          <w:rPr>
            <w:rFonts w:ascii="Times New Roman" w:hAnsi="Times New Roman" w:cs="Times New Roman"/>
            <w:color w:val="0000FF"/>
            <w:sz w:val="28"/>
            <w:szCs w:val="28"/>
          </w:rPr>
          <w:t>N 176-ФЗ</w:t>
        </w:r>
      </w:hyperlink>
      <w:r>
        <w:rPr>
          <w:rFonts w:ascii="Times New Roman" w:hAnsi="Times New Roman" w:cs="Times New Roman"/>
          <w:sz w:val="28"/>
          <w:szCs w:val="28"/>
        </w:rPr>
        <w:t xml:space="preserve">, от 03.07.2016 </w:t>
      </w:r>
      <w:hyperlink r:id="rId60" w:history="1">
        <w:r>
          <w:rPr>
            <w:rFonts w:ascii="Times New Roman" w:hAnsi="Times New Roman" w:cs="Times New Roman"/>
            <w:color w:val="0000FF"/>
            <w:sz w:val="28"/>
            <w:szCs w:val="28"/>
          </w:rPr>
          <w:t>N 355-ФЗ</w:t>
        </w:r>
      </w:hyperlink>
      <w:r>
        <w:rPr>
          <w:rFonts w:ascii="Times New Roman" w:hAnsi="Times New Roman" w:cs="Times New Roman"/>
          <w:sz w:val="28"/>
          <w:szCs w:val="28"/>
        </w:rPr>
        <w:t>)</w:t>
      </w:r>
    </w:p>
    <w:p w:rsidR="006835B3" w:rsidRDefault="006835B3" w:rsidP="006835B3">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181. Формирование фондов капитального ремонта на счете регионального оператора</w:t>
      </w: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r:id="rId62" w:history="1">
        <w:r>
          <w:rPr>
            <w:rFonts w:ascii="Times New Roman" w:hAnsi="Times New Roman" w:cs="Times New Roman"/>
            <w:color w:val="0000FF"/>
            <w:sz w:val="28"/>
            <w:szCs w:val="28"/>
          </w:rPr>
          <w:t>частью 7 статьи 170</w:t>
        </w:r>
      </w:hyperlink>
      <w:r>
        <w:rPr>
          <w:rFonts w:ascii="Times New Roman" w:hAnsi="Times New Roman" w:cs="Times New Roman"/>
          <w:sz w:val="28"/>
          <w:szCs w:val="28"/>
        </w:rPr>
        <w:t xml:space="preserve"> настоящего Кодекса, имеют права и исполняют обязанности, предусмотренные </w:t>
      </w:r>
      <w:hyperlink w:anchor="Par5" w:history="1">
        <w:r>
          <w:rPr>
            <w:rFonts w:ascii="Times New Roman" w:hAnsi="Times New Roman" w:cs="Times New Roman"/>
            <w:color w:val="0000FF"/>
            <w:sz w:val="28"/>
            <w:szCs w:val="28"/>
          </w:rPr>
          <w:t>частью 2</w:t>
        </w:r>
      </w:hyperlink>
      <w:r>
        <w:rPr>
          <w:rFonts w:ascii="Times New Roman" w:hAnsi="Times New Roman" w:cs="Times New Roman"/>
          <w:sz w:val="28"/>
          <w:szCs w:val="28"/>
        </w:rPr>
        <w:t xml:space="preserve"> настоящей статьи, начиная с даты, определяемой в соответствии с </w:t>
      </w:r>
      <w:hyperlink r:id="rId63" w:history="1">
        <w:r>
          <w:rPr>
            <w:rFonts w:ascii="Times New Roman" w:hAnsi="Times New Roman" w:cs="Times New Roman"/>
            <w:color w:val="0000FF"/>
            <w:sz w:val="28"/>
            <w:szCs w:val="28"/>
          </w:rPr>
          <w:t>частью 3</w:t>
        </w:r>
        <w:proofErr w:type="gramEnd"/>
        <w:r>
          <w:rPr>
            <w:rFonts w:ascii="Times New Roman" w:hAnsi="Times New Roman" w:cs="Times New Roman"/>
            <w:color w:val="0000FF"/>
            <w:sz w:val="28"/>
            <w:szCs w:val="28"/>
          </w:rPr>
          <w:t xml:space="preserve"> </w:t>
        </w:r>
        <w:proofErr w:type="gramStart"/>
        <w:r>
          <w:rPr>
            <w:rFonts w:ascii="Times New Roman" w:hAnsi="Times New Roman" w:cs="Times New Roman"/>
            <w:color w:val="0000FF"/>
            <w:sz w:val="28"/>
            <w:szCs w:val="28"/>
          </w:rPr>
          <w:t>статьи 169</w:t>
        </w:r>
      </w:hyperlink>
      <w:r>
        <w:rPr>
          <w:rFonts w:ascii="Times New Roman" w:hAnsi="Times New Roman" w:cs="Times New Roman"/>
          <w:sz w:val="28"/>
          <w:szCs w:val="28"/>
        </w:rPr>
        <w:t xml:space="preserve"> и </w:t>
      </w:r>
      <w:hyperlink r:id="rId64" w:history="1">
        <w:r>
          <w:rPr>
            <w:rFonts w:ascii="Times New Roman" w:hAnsi="Times New Roman" w:cs="Times New Roman"/>
            <w:color w:val="0000FF"/>
            <w:sz w:val="28"/>
            <w:szCs w:val="28"/>
          </w:rPr>
          <w:t>частью 5.1 статьи 170</w:t>
        </w:r>
      </w:hyperlink>
      <w:r>
        <w:rPr>
          <w:rFonts w:ascii="Times New Roman" w:hAnsi="Times New Roman" w:cs="Times New Roman"/>
          <w:sz w:val="28"/>
          <w:szCs w:val="28"/>
        </w:rPr>
        <w:t xml:space="preserve"> настоящего Кодекса,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r:id="rId65" w:history="1">
        <w:r>
          <w:rPr>
            <w:rFonts w:ascii="Times New Roman" w:hAnsi="Times New Roman" w:cs="Times New Roman"/>
            <w:color w:val="0000FF"/>
            <w:sz w:val="28"/>
            <w:szCs w:val="28"/>
          </w:rPr>
          <w:t>статьей 182</w:t>
        </w:r>
      </w:hyperlink>
      <w:r>
        <w:rPr>
          <w:rFonts w:ascii="Times New Roman" w:hAnsi="Times New Roman" w:cs="Times New Roman"/>
          <w:sz w:val="28"/>
          <w:szCs w:val="28"/>
        </w:rP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w:t>
      </w:r>
      <w:proofErr w:type="gramEnd"/>
      <w:r>
        <w:rPr>
          <w:rFonts w:ascii="Times New Roman" w:hAnsi="Times New Roman" w:cs="Times New Roman"/>
          <w:sz w:val="28"/>
          <w:szCs w:val="28"/>
        </w:rPr>
        <w:t xml:space="preserve"> ремонта, исполнять иные обязанности, предусмотренные настоящим Кодексом.</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29.07.2017 N 257-ФЗ)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bookmarkStart w:id="6" w:name="Par5"/>
      <w:bookmarkEnd w:id="6"/>
      <w:r>
        <w:rPr>
          <w:rFonts w:ascii="Times New Roman" w:hAnsi="Times New Roman" w:cs="Times New Roman"/>
          <w:sz w:val="28"/>
          <w:szCs w:val="28"/>
        </w:rPr>
        <w:lastRenderedPageBreak/>
        <w:t>2. Собственники помещений в многоквартирном доме при формировании фонда капитального ремонта на счете регионального оператора: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ежемесячно вносят в установленные в соответствии со </w:t>
      </w:r>
      <w:hyperlink r:id="rId67" w:history="1">
        <w:r>
          <w:rPr>
            <w:rFonts w:ascii="Times New Roman" w:hAnsi="Times New Roman" w:cs="Times New Roman"/>
            <w:color w:val="0000FF"/>
            <w:sz w:val="28"/>
            <w:szCs w:val="28"/>
          </w:rPr>
          <w:t>статьей 171</w:t>
        </w:r>
      </w:hyperlink>
      <w:r>
        <w:rPr>
          <w:rFonts w:ascii="Times New Roman" w:hAnsi="Times New Roman" w:cs="Times New Roman"/>
          <w:sz w:val="28"/>
          <w:szCs w:val="28"/>
        </w:rP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участвуют в осуществлении приемки оказанных услуг и (или) выполненных работ по капитальному ремонту в таком многоквартирном доме;</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запрашивают и получают предусмотренные настоящим Кодексом сведения (информацию) от заинтересованных лиц;</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hyperlink r:id="rId68" w:history="1">
        <w:r>
          <w:rPr>
            <w:rFonts w:ascii="Times New Roman" w:hAnsi="Times New Roman" w:cs="Times New Roman"/>
            <w:color w:val="0000FF"/>
            <w:sz w:val="28"/>
            <w:szCs w:val="28"/>
          </w:rPr>
          <w:t>Методическое обеспечение</w:t>
        </w:r>
      </w:hyperlink>
      <w:r>
        <w:rPr>
          <w:rFonts w:ascii="Times New Roman" w:hAnsi="Times New Roman" w:cs="Times New Roman"/>
          <w:sz w:val="28"/>
          <w:szCs w:val="28"/>
        </w:rPr>
        <w:t xml:space="preserve">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Региональный оператор применяет установленные законодательством меры, включая начисление пеней, установленных </w:t>
      </w:r>
      <w:hyperlink r:id="rId69" w:history="1">
        <w:r>
          <w:rPr>
            <w:rFonts w:ascii="Times New Roman" w:hAnsi="Times New Roman" w:cs="Times New Roman"/>
            <w:color w:val="0000FF"/>
            <w:sz w:val="28"/>
            <w:szCs w:val="28"/>
          </w:rPr>
          <w:t>частью 14.1 статьи 155</w:t>
        </w:r>
      </w:hyperlink>
      <w:r>
        <w:rPr>
          <w:rFonts w:ascii="Times New Roman" w:hAnsi="Times New Roman" w:cs="Times New Roman"/>
          <w:sz w:val="28"/>
          <w:szCs w:val="28"/>
        </w:rP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w:t>
      </w:r>
      <w:proofErr w:type="gramStart"/>
      <w:r>
        <w:rPr>
          <w:rFonts w:ascii="Times New Roman" w:hAnsi="Times New Roman" w:cs="Times New Roman"/>
          <w:sz w:val="28"/>
          <w:szCs w:val="28"/>
        </w:rPr>
        <w:t xml:space="preserve">при этом в порядке установления необходимости проведения </w:t>
      </w:r>
      <w:r>
        <w:rPr>
          <w:rFonts w:ascii="Times New Roman" w:hAnsi="Times New Roman" w:cs="Times New Roman"/>
          <w:sz w:val="28"/>
          <w:szCs w:val="28"/>
        </w:rPr>
        <w:lastRenderedPageBreak/>
        <w:t xml:space="preserve">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r:id="rId70" w:history="1">
        <w:r>
          <w:rPr>
            <w:rFonts w:ascii="Times New Roman" w:hAnsi="Times New Roman" w:cs="Times New Roman"/>
            <w:color w:val="0000FF"/>
            <w:sz w:val="28"/>
            <w:szCs w:val="28"/>
          </w:rPr>
          <w:t>частью</w:t>
        </w:r>
        <w:proofErr w:type="gramEnd"/>
        <w:r>
          <w:rPr>
            <w:rFonts w:ascii="Times New Roman" w:hAnsi="Times New Roman" w:cs="Times New Roman"/>
            <w:color w:val="0000FF"/>
            <w:sz w:val="28"/>
            <w:szCs w:val="28"/>
          </w:rPr>
          <w:t xml:space="preserve"> 4 статьи 190</w:t>
        </w:r>
      </w:hyperlink>
      <w:r>
        <w:rPr>
          <w:rFonts w:ascii="Times New Roman" w:hAnsi="Times New Roman" w:cs="Times New Roman"/>
          <w:sz w:val="28"/>
          <w:szCs w:val="28"/>
        </w:rP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sz w:val="28"/>
          <w:szCs w:val="28"/>
        </w:rPr>
        <w:tab/>
      </w:r>
      <w:r>
        <w:rPr>
          <w:rFonts w:ascii="Times New Roman" w:hAnsi="Times New Roman" w:cs="Times New Roman"/>
          <w:b/>
          <w:bCs/>
          <w:sz w:val="28"/>
          <w:szCs w:val="28"/>
        </w:rPr>
        <w:t>Глава 3. ФОНД КАПИТАЛЬНОГО РЕМОНТА</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12. Фонд капитального ремонта и способы формирования данного фонда</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w:t>
      </w:r>
      <w:hyperlink r:id="rId7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Краснодарского края от 27.03.2014 N 2932-КЗ)</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Фонд капитального ремонта в соответствии с Жилищным </w:t>
      </w:r>
      <w:hyperlink r:id="rId72"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 образуют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или счете, счетах регионального оператора, на которых осуществляется формирование фондов капитального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ремонта, доходы, полученные от размещения средств фонда капитального ремонта, кредитные и (или) иные заемные средства, привлеченные собственниками помещений в многоквартирном доме на проведение капитального ремонта многоквартирного дома, средства финансовой поддержки, предоставленной в соответствии со </w:t>
      </w:r>
      <w:hyperlink r:id="rId73" w:history="1">
        <w:r>
          <w:rPr>
            <w:rFonts w:ascii="Times New Roman" w:hAnsi="Times New Roman" w:cs="Times New Roman"/>
            <w:color w:val="0000FF"/>
            <w:sz w:val="28"/>
            <w:szCs w:val="28"/>
          </w:rPr>
          <w:t>статьей 191</w:t>
        </w:r>
      </w:hyperlink>
      <w:r>
        <w:rPr>
          <w:rFonts w:ascii="Times New Roman" w:hAnsi="Times New Roman" w:cs="Times New Roman"/>
          <w:sz w:val="28"/>
          <w:szCs w:val="28"/>
        </w:rPr>
        <w:t xml:space="preserve"> Жилищного кодекса Российской Федерации, а также доходы от передачи в пользование объектов общего имущества в многоквартирном доме, средства товарищества собственников жилья, жилищного кооператива,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том числе доходы от хозяйственной деятельности товарищества собственников жилья, жилищного кооператива, направленные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принятыми в соответствии с Жилищным </w:t>
      </w:r>
      <w:hyperlink r:id="rId74"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w:t>
      </w:r>
      <w:r>
        <w:rPr>
          <w:rFonts w:ascii="Times New Roman" w:hAnsi="Times New Roman" w:cs="Times New Roman"/>
          <w:sz w:val="28"/>
          <w:szCs w:val="28"/>
        </w:rPr>
        <w:lastRenderedPageBreak/>
        <w:t>финансирование любых услуг и (или) работ по капитальному ремонту многоквартирного дома.</w:t>
      </w:r>
      <w:proofErr w:type="gramEnd"/>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Законов Краснодарского края от 25.12.2015 </w:t>
      </w:r>
      <w:hyperlink r:id="rId75" w:history="1">
        <w:r>
          <w:rPr>
            <w:rFonts w:ascii="Times New Roman" w:hAnsi="Times New Roman" w:cs="Times New Roman"/>
            <w:color w:val="0000FF"/>
            <w:sz w:val="28"/>
            <w:szCs w:val="28"/>
          </w:rPr>
          <w:t>N 3303-КЗ</w:t>
        </w:r>
      </w:hyperlink>
      <w:r>
        <w:rPr>
          <w:rFonts w:ascii="Times New Roman" w:hAnsi="Times New Roman" w:cs="Times New Roman"/>
          <w:sz w:val="28"/>
          <w:szCs w:val="28"/>
        </w:rPr>
        <w:t xml:space="preserve">, от 29.12.2016 </w:t>
      </w:r>
      <w:hyperlink r:id="rId76" w:history="1">
        <w:r>
          <w:rPr>
            <w:rFonts w:ascii="Times New Roman" w:hAnsi="Times New Roman" w:cs="Times New Roman"/>
            <w:color w:val="0000FF"/>
            <w:sz w:val="28"/>
            <w:szCs w:val="28"/>
          </w:rPr>
          <w:t>N 3542-КЗ</w:t>
        </w:r>
      </w:hyperlink>
      <w:r>
        <w:rPr>
          <w:rFonts w:ascii="Times New Roman" w:hAnsi="Times New Roman" w:cs="Times New Roman"/>
          <w:sz w:val="28"/>
          <w:szCs w:val="28"/>
        </w:rPr>
        <w:t xml:space="preserve">, от 10.04.2017 </w:t>
      </w:r>
      <w:hyperlink r:id="rId77" w:history="1">
        <w:r>
          <w:rPr>
            <w:rFonts w:ascii="Times New Roman" w:hAnsi="Times New Roman" w:cs="Times New Roman"/>
            <w:color w:val="0000FF"/>
            <w:sz w:val="28"/>
            <w:szCs w:val="28"/>
          </w:rPr>
          <w:t>N 3594-КЗ</w:t>
        </w:r>
      </w:hyperlink>
      <w:r>
        <w:rPr>
          <w:rFonts w:ascii="Times New Roman" w:hAnsi="Times New Roman" w:cs="Times New Roman"/>
          <w:sz w:val="28"/>
          <w:szCs w:val="28"/>
        </w:rPr>
        <w:t xml:space="preserve">, от 09.11.2017 </w:t>
      </w:r>
      <w:hyperlink r:id="rId78" w:history="1">
        <w:r>
          <w:rPr>
            <w:rFonts w:ascii="Times New Roman" w:hAnsi="Times New Roman" w:cs="Times New Roman"/>
            <w:color w:val="0000FF"/>
            <w:sz w:val="28"/>
            <w:szCs w:val="28"/>
          </w:rPr>
          <w:t>N 3685-КЗ</w:t>
        </w:r>
      </w:hyperlink>
      <w:r>
        <w:rPr>
          <w:rFonts w:ascii="Times New Roman" w:hAnsi="Times New Roman" w:cs="Times New Roman"/>
          <w:sz w:val="28"/>
          <w:szCs w:val="28"/>
        </w:rPr>
        <w:t>)</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Размер фонда капитального ремонта исчисляется как сумма указанных в </w:t>
      </w:r>
      <w:hyperlink w:anchor="Par5" w:history="1">
        <w:r>
          <w:rPr>
            <w:rFonts w:ascii="Times New Roman" w:hAnsi="Times New Roman" w:cs="Times New Roman"/>
            <w:color w:val="0000FF"/>
            <w:sz w:val="28"/>
            <w:szCs w:val="28"/>
          </w:rPr>
          <w:t>части 1</w:t>
        </w:r>
      </w:hyperlink>
      <w:r>
        <w:rPr>
          <w:rFonts w:ascii="Times New Roman" w:hAnsi="Times New Roman" w:cs="Times New Roman"/>
          <w:sz w:val="28"/>
          <w:szCs w:val="28"/>
        </w:rPr>
        <w:t xml:space="preserve"> настоящей статьи поступлений в фонд за вычетом сумм, перечисленных в оплату стоимости оказанных услуг и (или) выполненных работ по капитальному ремонту многоквартирного дома и авансов за указанные услуги и (или) работы.</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Собственники помещений в многоквартирном доме в соответствии с Жилищным </w:t>
      </w:r>
      <w:hyperlink r:id="rId79"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 вправе выбрать один из следующих способов формирования фонда капитального ремонта: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 Минимальный размер фонда капитального ремонта многоквартирного дома, формируемого собственниками помещений в данном многоквартирном доме на специальном счете, составляет 50 процентов оценочной стоимости капитального ремонта многоквартирного дома, определенной уполномоченным органом в соответствии с методическими рекомендациями, утвержденными уполномоченным Правительством Российской Федерации федеральным органом исполнительной власти.</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3.1 введена </w:t>
      </w:r>
      <w:hyperlink r:id="rId8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Краснодарского края от 06.03.2018 N 3752-КЗ)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4 - 6. Утратили силу. - </w:t>
      </w:r>
      <w:hyperlink r:id="rId81"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Краснодарского края от 27.03.2014 N 2932-КЗ.</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12.1. Определение способа формирования фонда капитального ремонта</w:t>
      </w: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w:t>
      </w:r>
      <w:hyperlink r:id="rId8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Краснодарского края от 25.12.2015 N 3303-КЗ)</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p>
    <w:p w:rsidR="006835B3" w:rsidRDefault="006835B3" w:rsidP="006835B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Решение об определении способа формирования фонда капитального ремонта должно быть принято и реализовано собственниками помещений в многоквартирных домах, включенных в региональную программу, до 1 июля 2014 года.</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proofErr w:type="gramStart"/>
      <w:r>
        <w:rPr>
          <w:rFonts w:ascii="Times New Roman" w:hAnsi="Times New Roman" w:cs="Times New Roman"/>
          <w:sz w:val="28"/>
          <w:szCs w:val="28"/>
        </w:rPr>
        <w:t xml:space="preserve">Решение об определении способа формирования фонда капитального ремонта многоквартирного дома, включенного в региональную программу при ее актуализации, за исключением многоквартирных домов, указанных в </w:t>
      </w:r>
      <w:hyperlink w:anchor="Par21" w:history="1">
        <w:r>
          <w:rPr>
            <w:rFonts w:ascii="Times New Roman" w:hAnsi="Times New Roman" w:cs="Times New Roman"/>
            <w:color w:val="0000FF"/>
            <w:sz w:val="28"/>
            <w:szCs w:val="28"/>
          </w:rPr>
          <w:t>части 2.1</w:t>
        </w:r>
      </w:hyperlink>
      <w:r>
        <w:rPr>
          <w:rFonts w:ascii="Times New Roman" w:hAnsi="Times New Roman" w:cs="Times New Roman"/>
          <w:sz w:val="28"/>
          <w:szCs w:val="28"/>
        </w:rPr>
        <w:t xml:space="preserve"> настоящей статьи, должно быть принято и реализовано собственниками помещений в таком многоквартирном доме в течение четырех месяцев после официального опубликования региональной программы, в которую включен данный многоквартирный дом.</w:t>
      </w:r>
      <w:proofErr w:type="gramEnd"/>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2 в ред. </w:t>
      </w:r>
      <w:hyperlink r:id="rId8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Краснодарского края от 06.03.2018 N 3752-КЗ)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 Решение об определении способа формирования фонда капитального ремонта многоквартирного дома, введенного в эксплуатацию после утверждения региональной программы и включенного в региональную программу при ее актуализации, должно быть принято и реализовано собственниками помещений в таком многоквартирном доме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возникновения в соответствии с </w:t>
      </w:r>
      <w:hyperlink r:id="rId84" w:history="1">
        <w:r>
          <w:rPr>
            <w:rFonts w:ascii="Times New Roman" w:hAnsi="Times New Roman" w:cs="Times New Roman"/>
            <w:color w:val="0000FF"/>
            <w:sz w:val="28"/>
            <w:szCs w:val="28"/>
          </w:rPr>
          <w:t>частью 2.1 статьи 6</w:t>
        </w:r>
      </w:hyperlink>
      <w:r>
        <w:rPr>
          <w:rFonts w:ascii="Times New Roman" w:hAnsi="Times New Roman" w:cs="Times New Roman"/>
          <w:sz w:val="28"/>
          <w:szCs w:val="28"/>
        </w:rPr>
        <w:t xml:space="preserve"> настоящего Закона у собственников помещений в данном многоквартирном доме обязанности по уплате взносов на капитальный ремонт.</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2.1 введена </w:t>
      </w:r>
      <w:hyperlink r:id="rId85"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Краснодарского края от 06.03.2018 N 3752-КЗ)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месяц до окончания срока, установленного </w:t>
      </w:r>
      <w:hyperlink w:anchor="Par19" w:history="1">
        <w:r>
          <w:rPr>
            <w:rFonts w:ascii="Times New Roman" w:hAnsi="Times New Roman" w:cs="Times New Roman"/>
            <w:color w:val="0000FF"/>
            <w:sz w:val="28"/>
            <w:szCs w:val="28"/>
          </w:rPr>
          <w:t>частями 2</w:t>
        </w:r>
      </w:hyperlink>
      <w:r>
        <w:rPr>
          <w:rFonts w:ascii="Times New Roman" w:hAnsi="Times New Roman" w:cs="Times New Roman"/>
          <w:sz w:val="28"/>
          <w:szCs w:val="28"/>
        </w:rPr>
        <w:t xml:space="preserve"> и </w:t>
      </w:r>
      <w:hyperlink w:anchor="Par21" w:history="1">
        <w:r>
          <w:rPr>
            <w:rFonts w:ascii="Times New Roman" w:hAnsi="Times New Roman" w:cs="Times New Roman"/>
            <w:color w:val="0000FF"/>
            <w:sz w:val="28"/>
            <w:szCs w:val="28"/>
          </w:rPr>
          <w:t>2.1</w:t>
        </w:r>
      </w:hyperlink>
      <w:r>
        <w:rPr>
          <w:rFonts w:ascii="Times New Roman" w:hAnsi="Times New Roman" w:cs="Times New Roman"/>
          <w:sz w:val="28"/>
          <w:szCs w:val="28"/>
        </w:rP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 в ред. </w:t>
      </w:r>
      <w:hyperlink r:id="rId8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Краснодарского края от 06.03.2018 N 3752-КЗ)</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bookmarkStart w:id="7" w:name="Par25"/>
      <w:bookmarkEnd w:id="7"/>
      <w:r>
        <w:rPr>
          <w:rFonts w:ascii="Times New Roman" w:hAnsi="Times New Roman" w:cs="Times New Roman"/>
          <w:sz w:val="28"/>
          <w:szCs w:val="28"/>
        </w:rPr>
        <w:t>4. В целях реализации решения о формировании фонда капитального ремонта на счете регионального оператора собственники помещений в многоквартирном доме обязаны направить в адрес регионального оператора копию протокола общего собрания собственников помещений в многоквартирном доме, которым оформлено такое решение.</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Датой реализации решения собственников помещений в многоквартирном доме о формировании фонда капитального ремонта на счете регионального оператора является дата получения региональным оператором </w:t>
      </w:r>
      <w:proofErr w:type="gramStart"/>
      <w:r>
        <w:rPr>
          <w:rFonts w:ascii="Times New Roman" w:hAnsi="Times New Roman" w:cs="Times New Roman"/>
          <w:sz w:val="28"/>
          <w:szCs w:val="28"/>
        </w:rPr>
        <w:t>копии протокола общего собрания собственников помещений</w:t>
      </w:r>
      <w:proofErr w:type="gramEnd"/>
      <w:r>
        <w:rPr>
          <w:rFonts w:ascii="Times New Roman" w:hAnsi="Times New Roman" w:cs="Times New Roman"/>
          <w:sz w:val="28"/>
          <w:szCs w:val="28"/>
        </w:rPr>
        <w:t xml:space="preserve"> в многоквартирном доме, которым оформлено такое решение.</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Решение собственников помещений в многоквартирном доме о формировании фонда капитального ремонта на специальном счете реализуется в порядке, установленном </w:t>
      </w:r>
      <w:hyperlink r:id="rId87" w:history="1">
        <w:r>
          <w:rPr>
            <w:rFonts w:ascii="Times New Roman" w:hAnsi="Times New Roman" w:cs="Times New Roman"/>
            <w:color w:val="0000FF"/>
            <w:sz w:val="28"/>
            <w:szCs w:val="28"/>
          </w:rPr>
          <w:t>частью 5 статьи 170</w:t>
        </w:r>
      </w:hyperlink>
      <w:r>
        <w:rPr>
          <w:rFonts w:ascii="Times New Roman" w:hAnsi="Times New Roman" w:cs="Times New Roman"/>
          <w:sz w:val="28"/>
          <w:szCs w:val="28"/>
        </w:rPr>
        <w:t xml:space="preserve"> Жилищного кодекса Российской Федерации.</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6.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собственники помещений в многоквартирном доме в срок, установленный </w:t>
      </w:r>
      <w:hyperlink w:anchor="Par19" w:history="1">
        <w:r>
          <w:rPr>
            <w:rFonts w:ascii="Times New Roman" w:hAnsi="Times New Roman" w:cs="Times New Roman"/>
            <w:color w:val="0000FF"/>
            <w:sz w:val="28"/>
            <w:szCs w:val="28"/>
          </w:rPr>
          <w:t>частью 2</w:t>
        </w:r>
      </w:hyperlink>
      <w:r>
        <w:rPr>
          <w:rFonts w:ascii="Times New Roman" w:hAnsi="Times New Roman" w:cs="Times New Roman"/>
          <w:sz w:val="28"/>
          <w:szCs w:val="28"/>
        </w:rPr>
        <w:t xml:space="preserve"> или </w:t>
      </w:r>
      <w:hyperlink w:anchor="Par21" w:history="1">
        <w:r>
          <w:rPr>
            <w:rFonts w:ascii="Times New Roman" w:hAnsi="Times New Roman" w:cs="Times New Roman"/>
            <w:color w:val="0000FF"/>
            <w:sz w:val="28"/>
            <w:szCs w:val="28"/>
          </w:rPr>
          <w:t>частью 2.1</w:t>
        </w:r>
      </w:hyperlink>
      <w:r>
        <w:rPr>
          <w:rFonts w:ascii="Times New Roman" w:hAnsi="Times New Roman" w:cs="Times New Roman"/>
          <w:sz w:val="28"/>
          <w:szCs w:val="28"/>
        </w:rPr>
        <w:t xml:space="preserve"> настоящей статьи, не выбрали способ формирования фонда капитального ремонта или выбранный ими способ не был реализован в указанный срок в порядке, установленном </w:t>
      </w:r>
      <w:hyperlink w:anchor="Par25" w:history="1">
        <w:r>
          <w:rPr>
            <w:rFonts w:ascii="Times New Roman" w:hAnsi="Times New Roman" w:cs="Times New Roman"/>
            <w:color w:val="0000FF"/>
            <w:sz w:val="28"/>
            <w:szCs w:val="28"/>
          </w:rPr>
          <w:t>частью 4</w:t>
        </w:r>
      </w:hyperlink>
      <w:r>
        <w:rPr>
          <w:rFonts w:ascii="Times New Roman" w:hAnsi="Times New Roman" w:cs="Times New Roman"/>
          <w:sz w:val="28"/>
          <w:szCs w:val="28"/>
        </w:rPr>
        <w:t xml:space="preserve"> настоящей статьи или </w:t>
      </w:r>
      <w:hyperlink r:id="rId88" w:history="1">
        <w:r>
          <w:rPr>
            <w:rFonts w:ascii="Times New Roman" w:hAnsi="Times New Roman" w:cs="Times New Roman"/>
            <w:color w:val="0000FF"/>
            <w:sz w:val="28"/>
            <w:szCs w:val="28"/>
          </w:rPr>
          <w:t>частью 5 статьи 170</w:t>
        </w:r>
      </w:hyperlink>
      <w:r>
        <w:rPr>
          <w:rFonts w:ascii="Times New Roman" w:hAnsi="Times New Roman" w:cs="Times New Roman"/>
          <w:sz w:val="28"/>
          <w:szCs w:val="28"/>
        </w:rPr>
        <w:t xml:space="preserve"> Жилищного кодекса Российской Федерации, орган местного самоуправления принимает решение о формировании фонда капитального ремонта в отношении такого многоквартирного дома на счете регионального оператора.</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Законов Краснодарского края от 29.04.2016 </w:t>
      </w:r>
      <w:hyperlink r:id="rId89" w:history="1">
        <w:r>
          <w:rPr>
            <w:rFonts w:ascii="Times New Roman" w:hAnsi="Times New Roman" w:cs="Times New Roman"/>
            <w:color w:val="0000FF"/>
            <w:sz w:val="28"/>
            <w:szCs w:val="28"/>
          </w:rPr>
          <w:t>N 3394-КЗ</w:t>
        </w:r>
      </w:hyperlink>
      <w:r>
        <w:rPr>
          <w:rFonts w:ascii="Times New Roman" w:hAnsi="Times New Roman" w:cs="Times New Roman"/>
          <w:sz w:val="28"/>
          <w:szCs w:val="28"/>
        </w:rPr>
        <w:t xml:space="preserve">, от 06.03.2018 </w:t>
      </w:r>
      <w:hyperlink r:id="rId90" w:history="1">
        <w:r>
          <w:rPr>
            <w:rFonts w:ascii="Times New Roman" w:hAnsi="Times New Roman" w:cs="Times New Roman"/>
            <w:color w:val="0000FF"/>
            <w:sz w:val="28"/>
            <w:szCs w:val="28"/>
          </w:rPr>
          <w:t>N 3752-КЗ</w:t>
        </w:r>
      </w:hyperlink>
      <w:r>
        <w:rPr>
          <w:rFonts w:ascii="Times New Roman" w:hAnsi="Times New Roman" w:cs="Times New Roman"/>
          <w:sz w:val="28"/>
          <w:szCs w:val="28"/>
        </w:rPr>
        <w:t>)</w:t>
      </w:r>
    </w:p>
    <w:p w:rsidR="006835B3" w:rsidRDefault="006835B3" w:rsidP="006835B3">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Указанное решение принимается органом местного самоуправления в течение месяца со дня получения от органа государственного жилищного надзора Краснодарского края информации, предусмотренной </w:t>
      </w:r>
      <w:hyperlink r:id="rId91" w:history="1">
        <w:r>
          <w:rPr>
            <w:rFonts w:ascii="Times New Roman" w:hAnsi="Times New Roman" w:cs="Times New Roman"/>
            <w:color w:val="0000FF"/>
            <w:sz w:val="28"/>
            <w:szCs w:val="28"/>
          </w:rPr>
          <w:t>частью 6 статьи 14</w:t>
        </w:r>
      </w:hyperlink>
      <w:r>
        <w:rPr>
          <w:rFonts w:ascii="Times New Roman" w:hAnsi="Times New Roman" w:cs="Times New Roman"/>
          <w:sz w:val="28"/>
          <w:szCs w:val="28"/>
        </w:rPr>
        <w:t xml:space="preserve"> настоящего Закона, и в течение пяти календарных дней после даты принятия такого решения направляется региональному оператору.</w:t>
      </w:r>
    </w:p>
    <w:p w:rsidR="006835B3" w:rsidRDefault="006835B3" w:rsidP="006835B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Законов Краснодарского края от 29.04.2016 </w:t>
      </w:r>
      <w:hyperlink r:id="rId92" w:history="1">
        <w:r>
          <w:rPr>
            <w:rFonts w:ascii="Times New Roman" w:hAnsi="Times New Roman" w:cs="Times New Roman"/>
            <w:color w:val="0000FF"/>
            <w:sz w:val="28"/>
            <w:szCs w:val="28"/>
          </w:rPr>
          <w:t>N 3394-КЗ</w:t>
        </w:r>
      </w:hyperlink>
      <w:r>
        <w:rPr>
          <w:rFonts w:ascii="Times New Roman" w:hAnsi="Times New Roman" w:cs="Times New Roman"/>
          <w:sz w:val="28"/>
          <w:szCs w:val="28"/>
        </w:rPr>
        <w:t xml:space="preserve">, от 10.04.2017 </w:t>
      </w:r>
      <w:hyperlink r:id="rId93" w:history="1">
        <w:r>
          <w:rPr>
            <w:rFonts w:ascii="Times New Roman" w:hAnsi="Times New Roman" w:cs="Times New Roman"/>
            <w:color w:val="0000FF"/>
            <w:sz w:val="28"/>
            <w:szCs w:val="28"/>
          </w:rPr>
          <w:t>N 3594-КЗ</w:t>
        </w:r>
      </w:hyperlink>
      <w:r>
        <w:rPr>
          <w:rFonts w:ascii="Times New Roman" w:hAnsi="Times New Roman" w:cs="Times New Roman"/>
          <w:sz w:val="28"/>
          <w:szCs w:val="28"/>
        </w:rPr>
        <w:t>)</w:t>
      </w:r>
    </w:p>
    <w:p w:rsidR="006835B3" w:rsidRDefault="006835B3" w:rsidP="006835B3">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14. </w:t>
      </w:r>
      <w:proofErr w:type="gramStart"/>
      <w:r>
        <w:rPr>
          <w:rFonts w:ascii="Times New Roman" w:hAnsi="Times New Roman" w:cs="Times New Roman"/>
          <w:b/>
          <w:bCs/>
          <w:sz w:val="28"/>
          <w:szCs w:val="28"/>
        </w:rPr>
        <w:t>Контроль за</w:t>
      </w:r>
      <w:proofErr w:type="gramEnd"/>
      <w:r>
        <w:rPr>
          <w:rFonts w:ascii="Times New Roman" w:hAnsi="Times New Roman" w:cs="Times New Roman"/>
          <w:b/>
          <w:bCs/>
          <w:sz w:val="28"/>
          <w:szCs w:val="28"/>
        </w:rPr>
        <w:t xml:space="preserve"> формированием фонда капитального ремонта</w:t>
      </w:r>
    </w:p>
    <w:p w:rsidR="006835B3" w:rsidRPr="002A3332" w:rsidRDefault="006835B3" w:rsidP="006835B3">
      <w:pPr>
        <w:autoSpaceDE w:val="0"/>
        <w:autoSpaceDN w:val="0"/>
        <w:adjustRightInd w:val="0"/>
        <w:spacing w:after="0" w:line="240" w:lineRule="auto"/>
        <w:jc w:val="both"/>
        <w:rPr>
          <w:rFonts w:ascii="Times New Roman" w:hAnsi="Times New Roman" w:cs="Times New Roman"/>
          <w:bCs/>
          <w:sz w:val="28"/>
          <w:szCs w:val="28"/>
        </w:rPr>
      </w:pPr>
    </w:p>
    <w:p w:rsidR="006835B3" w:rsidRPr="002A3332" w:rsidRDefault="006835B3" w:rsidP="006835B3">
      <w:pPr>
        <w:autoSpaceDE w:val="0"/>
        <w:autoSpaceDN w:val="0"/>
        <w:adjustRightInd w:val="0"/>
        <w:spacing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1. Владелец специального счета обязан представить в орган государственного жилищного надзора Краснодарского края уведомление:</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proofErr w:type="gramStart"/>
      <w:r w:rsidRPr="002A3332">
        <w:rPr>
          <w:rFonts w:ascii="Times New Roman" w:hAnsi="Times New Roman" w:cs="Times New Roman"/>
          <w:bCs/>
          <w:sz w:val="28"/>
          <w:szCs w:val="28"/>
        </w:rPr>
        <w:t xml:space="preserve">1)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r:id="rId94" w:history="1">
        <w:r w:rsidRPr="002A3332">
          <w:rPr>
            <w:rFonts w:ascii="Times New Roman" w:hAnsi="Times New Roman" w:cs="Times New Roman"/>
            <w:bCs/>
            <w:color w:val="0000FF"/>
            <w:sz w:val="28"/>
            <w:szCs w:val="28"/>
          </w:rPr>
          <w:t>частями 3</w:t>
        </w:r>
      </w:hyperlink>
      <w:r w:rsidRPr="002A3332">
        <w:rPr>
          <w:rFonts w:ascii="Times New Roman" w:hAnsi="Times New Roman" w:cs="Times New Roman"/>
          <w:bCs/>
          <w:sz w:val="28"/>
          <w:szCs w:val="28"/>
        </w:rPr>
        <w:t xml:space="preserve"> и </w:t>
      </w:r>
      <w:hyperlink r:id="rId95" w:history="1">
        <w:r w:rsidRPr="002A3332">
          <w:rPr>
            <w:rFonts w:ascii="Times New Roman" w:hAnsi="Times New Roman" w:cs="Times New Roman"/>
            <w:bCs/>
            <w:color w:val="0000FF"/>
            <w:sz w:val="28"/>
            <w:szCs w:val="28"/>
          </w:rPr>
          <w:t>4 статьи 170</w:t>
        </w:r>
      </w:hyperlink>
      <w:r w:rsidRPr="002A3332">
        <w:rPr>
          <w:rFonts w:ascii="Times New Roman" w:hAnsi="Times New Roman" w:cs="Times New Roman"/>
          <w:bCs/>
          <w:sz w:val="28"/>
          <w:szCs w:val="28"/>
        </w:rPr>
        <w:t xml:space="preserve"> и </w:t>
      </w:r>
      <w:hyperlink r:id="rId96" w:history="1">
        <w:r w:rsidRPr="002A3332">
          <w:rPr>
            <w:rFonts w:ascii="Times New Roman" w:hAnsi="Times New Roman" w:cs="Times New Roman"/>
            <w:bCs/>
            <w:color w:val="0000FF"/>
            <w:sz w:val="28"/>
            <w:szCs w:val="28"/>
          </w:rPr>
          <w:t>частью 3.1 статьи 175</w:t>
        </w:r>
      </w:hyperlink>
      <w:r w:rsidRPr="002A3332">
        <w:rPr>
          <w:rFonts w:ascii="Times New Roman" w:hAnsi="Times New Roman" w:cs="Times New Roman"/>
          <w:bCs/>
          <w:sz w:val="28"/>
          <w:szCs w:val="28"/>
        </w:rPr>
        <w:t xml:space="preserve"> Жилищного кодекса Российской Федерации, справки банка об открытии специального счета в течение пяти рабочих дней после даты открытия специального</w:t>
      </w:r>
      <w:proofErr w:type="gramEnd"/>
      <w:r w:rsidRPr="002A3332">
        <w:rPr>
          <w:rFonts w:ascii="Times New Roman" w:hAnsi="Times New Roman" w:cs="Times New Roman"/>
          <w:bCs/>
          <w:sz w:val="28"/>
          <w:szCs w:val="28"/>
        </w:rPr>
        <w:t xml:space="preserve"> счета;</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 xml:space="preserve">2)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с приложением </w:t>
      </w:r>
      <w:proofErr w:type="gramStart"/>
      <w:r w:rsidRPr="002A3332">
        <w:rPr>
          <w:rFonts w:ascii="Times New Roman" w:hAnsi="Times New Roman" w:cs="Times New Roman"/>
          <w:bCs/>
          <w:sz w:val="28"/>
          <w:szCs w:val="28"/>
        </w:rPr>
        <w:t>копии протокола общего собрания собственников помещений</w:t>
      </w:r>
      <w:proofErr w:type="gramEnd"/>
      <w:r w:rsidRPr="002A3332">
        <w:rPr>
          <w:rFonts w:ascii="Times New Roman" w:hAnsi="Times New Roman" w:cs="Times New Roman"/>
          <w:bCs/>
          <w:sz w:val="28"/>
          <w:szCs w:val="28"/>
        </w:rPr>
        <w:t xml:space="preserve"> в многоквартирном доме, которым оформлено соответствующее решение, в течение пяти рабочих дней после даты получения копии указанного протокола.</w:t>
      </w:r>
    </w:p>
    <w:p w:rsidR="006835B3" w:rsidRPr="002A3332" w:rsidRDefault="006835B3" w:rsidP="006835B3">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(часть 1 в ред. </w:t>
      </w:r>
      <w:hyperlink r:id="rId97" w:history="1">
        <w:r w:rsidRPr="002A3332">
          <w:rPr>
            <w:rFonts w:ascii="Times New Roman" w:hAnsi="Times New Roman" w:cs="Times New Roman"/>
            <w:bCs/>
            <w:color w:val="0000FF"/>
            <w:sz w:val="28"/>
            <w:szCs w:val="28"/>
          </w:rPr>
          <w:t>Закона</w:t>
        </w:r>
      </w:hyperlink>
      <w:r w:rsidRPr="002A3332">
        <w:rPr>
          <w:rFonts w:ascii="Times New Roman" w:hAnsi="Times New Roman" w:cs="Times New Roman"/>
          <w:bCs/>
          <w:sz w:val="28"/>
          <w:szCs w:val="28"/>
        </w:rPr>
        <w:t xml:space="preserve"> Краснодарского края от 10.04.2017 N 3594-КЗ)</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2. Региональный оператор обязан представлять в орган государственного жилищного надзора Краснодарского края:</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 xml:space="preserve">1) до последнего числа месяца, следующего за месяцем, в котором была официально опубликована региональная программа с внесенными в нее </w:t>
      </w:r>
      <w:r w:rsidRPr="002A3332">
        <w:rPr>
          <w:rFonts w:ascii="Times New Roman" w:hAnsi="Times New Roman" w:cs="Times New Roman"/>
          <w:bCs/>
          <w:sz w:val="28"/>
          <w:szCs w:val="28"/>
        </w:rPr>
        <w:lastRenderedPageBreak/>
        <w:t>изменениями, сведения о многоквартирных домах, включенных в региональную программу при ее актуализации;</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proofErr w:type="gramStart"/>
      <w:r w:rsidRPr="002A3332">
        <w:rPr>
          <w:rFonts w:ascii="Times New Roman" w:hAnsi="Times New Roman" w:cs="Times New Roman"/>
          <w:bCs/>
          <w:sz w:val="28"/>
          <w:szCs w:val="28"/>
        </w:rPr>
        <w:t>2) ежемесячно по состоянию на первый день, следующий за отчетным месяцем, не позднее десятого числа месяца, следующего за отчетным месяцем, сведения о многоквартирных домах, общим собранием собственников помещений в которых принято решение о формировании фонда капитального ремонта на счете регионального оператора или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w:t>
      </w:r>
      <w:proofErr w:type="gramEnd"/>
      <w:r w:rsidRPr="002A3332">
        <w:rPr>
          <w:rFonts w:ascii="Times New Roman" w:hAnsi="Times New Roman" w:cs="Times New Roman"/>
          <w:bCs/>
          <w:sz w:val="28"/>
          <w:szCs w:val="28"/>
        </w:rPr>
        <w:t xml:space="preserve">, с приложением </w:t>
      </w:r>
      <w:proofErr w:type="gramStart"/>
      <w:r w:rsidRPr="002A3332">
        <w:rPr>
          <w:rFonts w:ascii="Times New Roman" w:hAnsi="Times New Roman" w:cs="Times New Roman"/>
          <w:bCs/>
          <w:sz w:val="28"/>
          <w:szCs w:val="28"/>
        </w:rPr>
        <w:t>копии протокола общего собрания собственников помещений</w:t>
      </w:r>
      <w:proofErr w:type="gramEnd"/>
      <w:r w:rsidRPr="002A3332">
        <w:rPr>
          <w:rFonts w:ascii="Times New Roman" w:hAnsi="Times New Roman" w:cs="Times New Roman"/>
          <w:bCs/>
          <w:sz w:val="28"/>
          <w:szCs w:val="28"/>
        </w:rPr>
        <w:t xml:space="preserve"> в многоквартирном доме, которым оформлено соответствующее решение;</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3) ежеквартально нарастающим итогом по состоянию на первый день, следующий за отчетным кварталом, не позднее пятого числа месяца, следующего за отчетным кварталом:</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а) сведения о многоквартирных домах, собственники помещений в которых формируют фонды капитального ремонта на счетах регионального оператора;</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б) сведения о поступлении взносов на капитальный ремонт от собственников помещений в многоквартирных домах, формирующих фонды капитального ремонта на счетах регионального оператора.</w:t>
      </w:r>
    </w:p>
    <w:p w:rsidR="006835B3" w:rsidRPr="002A3332" w:rsidRDefault="006835B3" w:rsidP="006835B3">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(часть 2 в ред. </w:t>
      </w:r>
      <w:hyperlink r:id="rId98" w:history="1">
        <w:r w:rsidRPr="002A3332">
          <w:rPr>
            <w:rFonts w:ascii="Times New Roman" w:hAnsi="Times New Roman" w:cs="Times New Roman"/>
            <w:bCs/>
            <w:color w:val="0000FF"/>
            <w:sz w:val="28"/>
            <w:szCs w:val="28"/>
          </w:rPr>
          <w:t>Закона</w:t>
        </w:r>
      </w:hyperlink>
      <w:r w:rsidRPr="002A3332">
        <w:rPr>
          <w:rFonts w:ascii="Times New Roman" w:hAnsi="Times New Roman" w:cs="Times New Roman"/>
          <w:bCs/>
          <w:sz w:val="28"/>
          <w:szCs w:val="28"/>
        </w:rPr>
        <w:t xml:space="preserve"> Краснодарского края от 10.04.2017 N 3594-КЗ)</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8" w:name="Par13"/>
      <w:bookmarkEnd w:id="8"/>
      <w:r w:rsidRPr="002A3332">
        <w:rPr>
          <w:rFonts w:ascii="Times New Roman" w:hAnsi="Times New Roman" w:cs="Times New Roman"/>
          <w:bCs/>
          <w:sz w:val="28"/>
          <w:szCs w:val="28"/>
        </w:rPr>
        <w:t>3. Владелец специального счета обязан представлять в орган государственного жилищного надзора Краснодарского края ежеквартально нарастающим итогом по состоянию на первый день, следующий за отчетным кварталом, не позднее пятого числа месяца, следующего за отчетным кварталом:</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1) сведения о размере средств, начисленных в качестве взносов на капитальный ремонт;</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2) сведения о размере средств, поступивших в качестве взносов на капитальный ремонт;</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3) сведения о размере израсходованных средств на капитальный ремонт со специального счета;</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4) сведения о размере остатка средств на специальном счете;</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5)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6835B3" w:rsidRPr="002A3332" w:rsidRDefault="006835B3" w:rsidP="006835B3">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(часть 3 в ред. </w:t>
      </w:r>
      <w:hyperlink r:id="rId99" w:history="1">
        <w:r w:rsidRPr="002A3332">
          <w:rPr>
            <w:rFonts w:ascii="Times New Roman" w:hAnsi="Times New Roman" w:cs="Times New Roman"/>
            <w:bCs/>
            <w:color w:val="0000FF"/>
            <w:sz w:val="28"/>
            <w:szCs w:val="28"/>
          </w:rPr>
          <w:t>Закона</w:t>
        </w:r>
      </w:hyperlink>
      <w:r w:rsidRPr="002A3332">
        <w:rPr>
          <w:rFonts w:ascii="Times New Roman" w:hAnsi="Times New Roman" w:cs="Times New Roman"/>
          <w:bCs/>
          <w:sz w:val="28"/>
          <w:szCs w:val="28"/>
        </w:rPr>
        <w:t xml:space="preserve"> Краснодарского края от 10.04.2017 N 3594-КЗ)</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lastRenderedPageBreak/>
        <w:t xml:space="preserve">4. </w:t>
      </w:r>
      <w:proofErr w:type="gramStart"/>
      <w:r w:rsidRPr="002A3332">
        <w:rPr>
          <w:rFonts w:ascii="Times New Roman" w:hAnsi="Times New Roman" w:cs="Times New Roman"/>
          <w:bCs/>
          <w:sz w:val="28"/>
          <w:szCs w:val="28"/>
        </w:rPr>
        <w:t xml:space="preserve">Региональный оператор и владельцы специальных счетов представляют сведения, указанные в </w:t>
      </w:r>
      <w:hyperlink w:anchor="Par2" w:history="1">
        <w:r w:rsidRPr="002A3332">
          <w:rPr>
            <w:rFonts w:ascii="Times New Roman" w:hAnsi="Times New Roman" w:cs="Times New Roman"/>
            <w:bCs/>
            <w:color w:val="0000FF"/>
            <w:sz w:val="28"/>
            <w:szCs w:val="28"/>
          </w:rPr>
          <w:t>частях 1</w:t>
        </w:r>
      </w:hyperlink>
      <w:r w:rsidRPr="002A3332">
        <w:rPr>
          <w:rFonts w:ascii="Times New Roman" w:hAnsi="Times New Roman" w:cs="Times New Roman"/>
          <w:bCs/>
          <w:sz w:val="28"/>
          <w:szCs w:val="28"/>
        </w:rPr>
        <w:t xml:space="preserve"> - </w:t>
      </w:r>
      <w:hyperlink w:anchor="Par13" w:history="1">
        <w:r w:rsidRPr="002A3332">
          <w:rPr>
            <w:rFonts w:ascii="Times New Roman" w:hAnsi="Times New Roman" w:cs="Times New Roman"/>
            <w:bCs/>
            <w:color w:val="0000FF"/>
            <w:sz w:val="28"/>
            <w:szCs w:val="28"/>
          </w:rPr>
          <w:t>3</w:t>
        </w:r>
      </w:hyperlink>
      <w:r w:rsidRPr="002A3332">
        <w:rPr>
          <w:rFonts w:ascii="Times New Roman" w:hAnsi="Times New Roman" w:cs="Times New Roman"/>
          <w:bCs/>
          <w:sz w:val="28"/>
          <w:szCs w:val="28"/>
        </w:rPr>
        <w:t xml:space="preserve"> настоящей статьи, за подписью руководителя регионального оператора, управляющей организации, председателя правления товарищества собственников жилья, жилищного, жилищно-строительного кооператива или лиц, исполняющих их обязанности, по форме, установленной органом государственного жилищного надзора Краснодарского края, на бумажном носителе, а также в электронном виде.</w:t>
      </w:r>
      <w:proofErr w:type="gramEnd"/>
    </w:p>
    <w:p w:rsidR="006835B3" w:rsidRPr="002A3332" w:rsidRDefault="006835B3" w:rsidP="006835B3">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(в ред. Законов Краснодарского края от 06.04.2015 </w:t>
      </w:r>
      <w:hyperlink r:id="rId100" w:history="1">
        <w:r w:rsidRPr="002A3332">
          <w:rPr>
            <w:rFonts w:ascii="Times New Roman" w:hAnsi="Times New Roman" w:cs="Times New Roman"/>
            <w:bCs/>
            <w:color w:val="0000FF"/>
            <w:sz w:val="28"/>
            <w:szCs w:val="28"/>
          </w:rPr>
          <w:t>N 3157-КЗ</w:t>
        </w:r>
      </w:hyperlink>
      <w:r w:rsidRPr="002A3332">
        <w:rPr>
          <w:rFonts w:ascii="Times New Roman" w:hAnsi="Times New Roman" w:cs="Times New Roman"/>
          <w:bCs/>
          <w:sz w:val="28"/>
          <w:szCs w:val="28"/>
        </w:rPr>
        <w:t xml:space="preserve">, от 25.12.2015 </w:t>
      </w:r>
      <w:r w:rsidR="00A81BAA">
        <w:rPr>
          <w:rFonts w:ascii="Times New Roman" w:hAnsi="Times New Roman" w:cs="Times New Roman"/>
          <w:bCs/>
          <w:sz w:val="28"/>
          <w:szCs w:val="28"/>
        </w:rPr>
        <w:t xml:space="preserve">     </w:t>
      </w:r>
      <w:hyperlink r:id="rId101" w:history="1">
        <w:r w:rsidRPr="002A3332">
          <w:rPr>
            <w:rFonts w:ascii="Times New Roman" w:hAnsi="Times New Roman" w:cs="Times New Roman"/>
            <w:bCs/>
            <w:color w:val="0000FF"/>
            <w:sz w:val="28"/>
            <w:szCs w:val="28"/>
          </w:rPr>
          <w:t>N 3303-КЗ</w:t>
        </w:r>
      </w:hyperlink>
      <w:r w:rsidRPr="002A3332">
        <w:rPr>
          <w:rFonts w:ascii="Times New Roman" w:hAnsi="Times New Roman" w:cs="Times New Roman"/>
          <w:bCs/>
          <w:sz w:val="28"/>
          <w:szCs w:val="28"/>
        </w:rPr>
        <w:t xml:space="preserve">, от 18.07.2016 </w:t>
      </w:r>
      <w:hyperlink r:id="rId102" w:history="1">
        <w:r w:rsidRPr="002A3332">
          <w:rPr>
            <w:rFonts w:ascii="Times New Roman" w:hAnsi="Times New Roman" w:cs="Times New Roman"/>
            <w:bCs/>
            <w:color w:val="0000FF"/>
            <w:sz w:val="28"/>
            <w:szCs w:val="28"/>
          </w:rPr>
          <w:t>N 3422-КЗ</w:t>
        </w:r>
      </w:hyperlink>
      <w:r w:rsidRPr="002A3332">
        <w:rPr>
          <w:rFonts w:ascii="Times New Roman" w:hAnsi="Times New Roman" w:cs="Times New Roman"/>
          <w:bCs/>
          <w:sz w:val="28"/>
          <w:szCs w:val="28"/>
        </w:rPr>
        <w:t>)</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 xml:space="preserve">5. Орган государственного жилищного надзора Краснодарского края ведет реестр уведомлений, указанных в </w:t>
      </w:r>
      <w:hyperlink w:anchor="Par2" w:history="1">
        <w:r w:rsidRPr="002A3332">
          <w:rPr>
            <w:rFonts w:ascii="Times New Roman" w:hAnsi="Times New Roman" w:cs="Times New Roman"/>
            <w:bCs/>
            <w:color w:val="0000FF"/>
            <w:sz w:val="28"/>
            <w:szCs w:val="28"/>
          </w:rPr>
          <w:t>части 1</w:t>
        </w:r>
      </w:hyperlink>
      <w:r w:rsidRPr="002A3332">
        <w:rPr>
          <w:rFonts w:ascii="Times New Roman" w:hAnsi="Times New Roman" w:cs="Times New Roman"/>
          <w:bCs/>
          <w:sz w:val="28"/>
          <w:szCs w:val="28"/>
        </w:rPr>
        <w:t xml:space="preserve"> настоящей статьи, и реестр специальных счетов в установленном им порядке.</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 xml:space="preserve">6. </w:t>
      </w:r>
      <w:proofErr w:type="gramStart"/>
      <w:r w:rsidRPr="002A3332">
        <w:rPr>
          <w:rFonts w:ascii="Times New Roman" w:hAnsi="Times New Roman" w:cs="Times New Roman"/>
          <w:bCs/>
          <w:sz w:val="28"/>
          <w:szCs w:val="28"/>
        </w:rPr>
        <w:t>Орган государственного жилищного надзора Краснодарского края не позднее последнего числа месяца, следующего за месяцем, в котором собственники помещений в многоквартирных домах, включенных в региональную программу при ее актуализации, должны были принять и реализовать решение об определении способа формирования фонда капитального ремонта, а также при поступлении соответствующего запроса от органа местного самоуправления и (или) регионального оператора информирует орган местного самоуправления и</w:t>
      </w:r>
      <w:proofErr w:type="gramEnd"/>
      <w:r w:rsidRPr="002A3332">
        <w:rPr>
          <w:rFonts w:ascii="Times New Roman" w:hAnsi="Times New Roman" w:cs="Times New Roman"/>
          <w:bCs/>
          <w:sz w:val="28"/>
          <w:szCs w:val="28"/>
        </w:rPr>
        <w:t xml:space="preserve"> регионального оператора о многоквартирных домах, собственники помещений в которых не выбрали способ формирования фонда капитального ремонта и (или) не реализовали его. Ответ на запрос направляется в течение семи рабочих дней после даты его поступления в орган государственного жилищного надзора Краснодарского края.</w:t>
      </w:r>
    </w:p>
    <w:p w:rsidR="006835B3" w:rsidRPr="002A3332" w:rsidRDefault="006835B3" w:rsidP="006835B3">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(в ред. Законов Краснодарского края от 29.04.2016 </w:t>
      </w:r>
      <w:hyperlink r:id="rId103" w:history="1">
        <w:r w:rsidRPr="002A3332">
          <w:rPr>
            <w:rFonts w:ascii="Times New Roman" w:hAnsi="Times New Roman" w:cs="Times New Roman"/>
            <w:bCs/>
            <w:color w:val="0000FF"/>
            <w:sz w:val="28"/>
            <w:szCs w:val="28"/>
          </w:rPr>
          <w:t>N 3394-КЗ</w:t>
        </w:r>
      </w:hyperlink>
      <w:r w:rsidRPr="002A3332">
        <w:rPr>
          <w:rFonts w:ascii="Times New Roman" w:hAnsi="Times New Roman" w:cs="Times New Roman"/>
          <w:bCs/>
          <w:sz w:val="28"/>
          <w:szCs w:val="28"/>
        </w:rPr>
        <w:t xml:space="preserve">, от 10.04.2017 </w:t>
      </w:r>
      <w:hyperlink r:id="rId104" w:history="1">
        <w:r w:rsidRPr="002A3332">
          <w:rPr>
            <w:rFonts w:ascii="Times New Roman" w:hAnsi="Times New Roman" w:cs="Times New Roman"/>
            <w:bCs/>
            <w:color w:val="0000FF"/>
            <w:sz w:val="28"/>
            <w:szCs w:val="28"/>
          </w:rPr>
          <w:t>N 3594-КЗ</w:t>
        </w:r>
      </w:hyperlink>
      <w:r w:rsidRPr="002A3332">
        <w:rPr>
          <w:rFonts w:ascii="Times New Roman" w:hAnsi="Times New Roman" w:cs="Times New Roman"/>
          <w:bCs/>
          <w:sz w:val="28"/>
          <w:szCs w:val="28"/>
        </w:rPr>
        <w:t>)</w:t>
      </w:r>
    </w:p>
    <w:p w:rsidR="006835B3" w:rsidRPr="002A3332" w:rsidRDefault="006835B3" w:rsidP="006835B3">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 xml:space="preserve">7. </w:t>
      </w:r>
      <w:proofErr w:type="gramStart"/>
      <w:r w:rsidRPr="002A3332">
        <w:rPr>
          <w:rFonts w:ascii="Times New Roman" w:hAnsi="Times New Roman" w:cs="Times New Roman"/>
          <w:bCs/>
          <w:sz w:val="28"/>
          <w:szCs w:val="28"/>
        </w:rPr>
        <w:t xml:space="preserve">Орган государственного жилищного надзора Краснодарского края осуществляет свод сведений, представленных региональным оператором и владельцами специальных счетов в соответствии с </w:t>
      </w:r>
      <w:hyperlink w:anchor="Par2" w:history="1">
        <w:r w:rsidRPr="002A3332">
          <w:rPr>
            <w:rFonts w:ascii="Times New Roman" w:hAnsi="Times New Roman" w:cs="Times New Roman"/>
            <w:bCs/>
            <w:color w:val="0000FF"/>
            <w:sz w:val="28"/>
            <w:szCs w:val="28"/>
          </w:rPr>
          <w:t>частями 1</w:t>
        </w:r>
      </w:hyperlink>
      <w:r w:rsidRPr="002A3332">
        <w:rPr>
          <w:rFonts w:ascii="Times New Roman" w:hAnsi="Times New Roman" w:cs="Times New Roman"/>
          <w:bCs/>
          <w:sz w:val="28"/>
          <w:szCs w:val="28"/>
        </w:rPr>
        <w:t xml:space="preserve"> - </w:t>
      </w:r>
      <w:hyperlink w:anchor="Par13" w:history="1">
        <w:r w:rsidRPr="002A3332">
          <w:rPr>
            <w:rFonts w:ascii="Times New Roman" w:hAnsi="Times New Roman" w:cs="Times New Roman"/>
            <w:bCs/>
            <w:color w:val="0000FF"/>
            <w:sz w:val="28"/>
            <w:szCs w:val="28"/>
          </w:rPr>
          <w:t>3</w:t>
        </w:r>
      </w:hyperlink>
      <w:r w:rsidRPr="002A3332">
        <w:rPr>
          <w:rFonts w:ascii="Times New Roman" w:hAnsi="Times New Roman" w:cs="Times New Roman"/>
          <w:bCs/>
          <w:sz w:val="28"/>
          <w:szCs w:val="28"/>
        </w:rPr>
        <w:t xml:space="preserve"> настоящей статьи, до 15-го числа месяца, следующего за отчетным кварталом, и ежеквартально до 30-го числа месяца, следующего за отчетным кварталом, размещает обобщенную информацию на официальном сайте органа государственного жилищного надзора Краснодарского края в информационно-телекоммуникационной сети "Интернет".</w:t>
      </w:r>
      <w:proofErr w:type="gramEnd"/>
    </w:p>
    <w:p w:rsidR="006835B3" w:rsidRPr="002A3332" w:rsidRDefault="006835B3" w:rsidP="006835B3">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(часть 7 введена </w:t>
      </w:r>
      <w:hyperlink r:id="rId105" w:history="1">
        <w:r w:rsidRPr="002A3332">
          <w:rPr>
            <w:rFonts w:ascii="Times New Roman" w:hAnsi="Times New Roman" w:cs="Times New Roman"/>
            <w:bCs/>
            <w:color w:val="0000FF"/>
            <w:sz w:val="28"/>
            <w:szCs w:val="28"/>
          </w:rPr>
          <w:t>Законом</w:t>
        </w:r>
      </w:hyperlink>
      <w:r w:rsidRPr="002A3332">
        <w:rPr>
          <w:rFonts w:ascii="Times New Roman" w:hAnsi="Times New Roman" w:cs="Times New Roman"/>
          <w:bCs/>
          <w:sz w:val="28"/>
          <w:szCs w:val="28"/>
        </w:rPr>
        <w:t xml:space="preserve"> Краснодарского края от 06.04.2015 N 3157-КЗ)</w:t>
      </w:r>
    </w:p>
    <w:p w:rsidR="006835B3" w:rsidRPr="002A3332" w:rsidRDefault="006835B3" w:rsidP="006835B3">
      <w:pPr>
        <w:tabs>
          <w:tab w:val="left" w:pos="3505"/>
        </w:tabs>
        <w:rPr>
          <w:rFonts w:ascii="Times New Roman" w:hAnsi="Times New Roman" w:cs="Times New Roman"/>
          <w:sz w:val="28"/>
          <w:szCs w:val="28"/>
        </w:rPr>
      </w:pPr>
    </w:p>
    <w:p w:rsidR="00A81BAA" w:rsidRPr="00FE7110" w:rsidRDefault="00A81BAA" w:rsidP="00A81BAA">
      <w:pPr>
        <w:tabs>
          <w:tab w:val="left" w:pos="720"/>
        </w:tabs>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ab/>
      </w:r>
      <w:r w:rsidRPr="00EB012A">
        <w:rPr>
          <w:rFonts w:ascii="Times New Roman" w:eastAsia="Times New Roman" w:hAnsi="Times New Roman" w:cs="Times New Roman"/>
          <w:sz w:val="28"/>
          <w:szCs w:val="28"/>
          <w:lang w:eastAsia="ru-RU"/>
        </w:rPr>
        <w:t xml:space="preserve">Адрес </w:t>
      </w:r>
      <w:r>
        <w:rPr>
          <w:rFonts w:ascii="Times New Roman" w:eastAsia="Times New Roman" w:hAnsi="Times New Roman" w:cs="Times New Roman"/>
          <w:sz w:val="28"/>
          <w:szCs w:val="28"/>
          <w:lang w:eastAsia="ru-RU"/>
        </w:rPr>
        <w:t xml:space="preserve"> сайта в информационно-телекоммуникационной сети «Интернет»  некоммерческой  унитарной организации «Краснодарский краевой фонд капитального ремонта многоквартирных домов» (http:</w:t>
      </w:r>
      <w:r w:rsidRPr="00FE7110">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val="en-US" w:eastAsia="ru-RU"/>
        </w:rPr>
        <w:t>kapremont</w:t>
      </w:r>
      <w:proofErr w:type="spellEnd"/>
      <w:r w:rsidRPr="00FE7110">
        <w:rPr>
          <w:rFonts w:ascii="Times New Roman" w:eastAsia="Times New Roman" w:hAnsi="Times New Roman" w:cs="Times New Roman"/>
          <w:sz w:val="28"/>
          <w:szCs w:val="28"/>
          <w:lang w:eastAsia="ru-RU"/>
        </w:rPr>
        <w:t>23.</w:t>
      </w:r>
      <w:proofErr w:type="spellStart"/>
      <w:r>
        <w:rPr>
          <w:rFonts w:ascii="Times New Roman" w:eastAsia="Times New Roman" w:hAnsi="Times New Roman" w:cs="Times New Roman"/>
          <w:sz w:val="28"/>
          <w:szCs w:val="28"/>
          <w:lang w:val="en-US" w:eastAsia="ru-RU"/>
        </w:rPr>
        <w:t>ru</w:t>
      </w:r>
      <w:proofErr w:type="spellEnd"/>
      <w:r w:rsidRPr="00FE7110">
        <w:rPr>
          <w:rFonts w:ascii="Times New Roman" w:eastAsia="Times New Roman" w:hAnsi="Times New Roman" w:cs="Times New Roman"/>
          <w:sz w:val="28"/>
          <w:szCs w:val="28"/>
          <w:lang w:eastAsia="ru-RU"/>
        </w:rPr>
        <w:t>).</w:t>
      </w:r>
    </w:p>
    <w:p w:rsidR="00A81BAA" w:rsidRPr="00A81BAA" w:rsidRDefault="00A81BAA" w:rsidP="00A81BAA">
      <w:pPr>
        <w:tabs>
          <w:tab w:val="left" w:pos="3505"/>
        </w:tabs>
        <w:jc w:val="both"/>
        <w:rPr>
          <w:rFonts w:ascii="Times New Roman" w:hAnsi="Times New Roman" w:cs="Times New Roman"/>
          <w:sz w:val="28"/>
          <w:szCs w:val="28"/>
        </w:rPr>
      </w:pPr>
      <w:r w:rsidRPr="00FE7110">
        <w:rPr>
          <w:rFonts w:ascii="Times New Roman" w:eastAsia="Times New Roman" w:hAnsi="Times New Roman" w:cs="Times New Roman"/>
          <w:sz w:val="24"/>
          <w:szCs w:val="24"/>
          <w:lang w:eastAsia="ru-RU"/>
        </w:rPr>
        <w:lastRenderedPageBreak/>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Разъяснения о способах формирования фонда капитального ремонта, о порядке выбора и реализации способа формирования фонда капитального ремонта многоквартирных домов Щербиновского района также можно получить в отделе по вопросам строительства, жилищно-коммунального хозяйства и транспорта  администрации муниципального образования Щербиновский район в рабочие дни с 8-00 до 17- 00 часов (перерыв с 12-00 до 13-00 час.)  по телефону: 8(86151) 7-82-86</w:t>
      </w:r>
      <w:r w:rsidRPr="00A81BAA">
        <w:rPr>
          <w:rFonts w:ascii="Times New Roman" w:hAnsi="Times New Roman" w:cs="Times New Roman"/>
          <w:sz w:val="28"/>
          <w:szCs w:val="28"/>
        </w:rPr>
        <w:t>.</w:t>
      </w:r>
      <w:proofErr w:type="gramEnd"/>
    </w:p>
    <w:p w:rsidR="0057027D" w:rsidRDefault="0057027D"/>
    <w:sectPr w:rsidR="0057027D" w:rsidSect="0017468A">
      <w:pgSz w:w="11905" w:h="16836"/>
      <w:pgMar w:top="1134" w:right="567"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835B3"/>
    <w:rsid w:val="00341807"/>
    <w:rsid w:val="00486EB8"/>
    <w:rsid w:val="0057027D"/>
    <w:rsid w:val="006835B3"/>
    <w:rsid w:val="007F13A7"/>
    <w:rsid w:val="008242E7"/>
    <w:rsid w:val="00A81BAA"/>
    <w:rsid w:val="00C542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5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E9BE8672B32270AC9A33E971D89BE5075B02D571017387C364E04CE48E2556C4AFE7471C01BCDF01587181AC7A4AADF050BEB7D5C62SCL" TargetMode="External"/><Relationship Id="rId21" Type="http://schemas.openxmlformats.org/officeDocument/2006/relationships/hyperlink" Target="consultantplus://offline/ref=2CA25991AD7222ADE4E81DBC93B7C88A8F75C2A50BF62A4CAD62717A64BFC87029FBB31C3FAF8481A805293923EE952527643C3FBFB243EASAO8L" TargetMode="External"/><Relationship Id="rId42" Type="http://schemas.openxmlformats.org/officeDocument/2006/relationships/hyperlink" Target="consultantplus://offline/ref=776FD4F4C614E284A5626E7487C7D0686826C1BC5C47E2067C31383DF9B1CDFE48E35AEEC2B3E71236E450EE5109DD57EA32F1FED77E84E6U3UAL" TargetMode="External"/><Relationship Id="rId47" Type="http://schemas.openxmlformats.org/officeDocument/2006/relationships/hyperlink" Target="consultantplus://offline/ref=A4A6DE49C1A04E3BCA678939916D2914F7C9C10A8CB728D8511CA5E5CB80F4D6DEFF621CB6FEB9D1CE46500A6394F72FB576D046F7MCVDL" TargetMode="External"/><Relationship Id="rId63" Type="http://schemas.openxmlformats.org/officeDocument/2006/relationships/hyperlink" Target="consultantplus://offline/ref=53FA088549729279A122A3C518484D747DA7B5C855F465922988113246E71143EF89C91858116DA8F3FFD0C8DA0E2AE32785B0E7416CB241JCbFL" TargetMode="External"/><Relationship Id="rId68" Type="http://schemas.openxmlformats.org/officeDocument/2006/relationships/hyperlink" Target="consultantplus://offline/ref=53FA088549729279A122BDDE0D484D747DA6BFC353F665922988113246E71143EF89C918581068AAF8FFD0C8DA0E2AE32785B0E7416CB241JCbFL" TargetMode="External"/><Relationship Id="rId84" Type="http://schemas.openxmlformats.org/officeDocument/2006/relationships/hyperlink" Target="consultantplus://offline/ref=CADBFA51B96E0F35B77C5DA2607352B9428CB4D1EDC8E40704AD56285286FC4B78C5AD2577A13B13AAA8069A2CEB3E2405A7206ECC4B1CE35A1E3AM6rAM" TargetMode="External"/><Relationship Id="rId89" Type="http://schemas.openxmlformats.org/officeDocument/2006/relationships/hyperlink" Target="consultantplus://offline/ref=CADBFA51B96E0F35B77C5DA2607352B9428CB4D1EBCCE80208AE0B225ADFF0497FCAF23270E83712ABA8069A21B43B3114FF2F68D6541FFF461C3B63MEr7M" TargetMode="External"/><Relationship Id="rId7" Type="http://schemas.openxmlformats.org/officeDocument/2006/relationships/hyperlink" Target="consultantplus://offline/ref=2CA25991AD7222ADE4E81DBC93B7C88A8E7CCEAF0CF12A4CAD62717A64BFC87029FBB31C3FAF8585A405293923EE952527643C3FBFB243EASAO8L" TargetMode="External"/><Relationship Id="rId71" Type="http://schemas.openxmlformats.org/officeDocument/2006/relationships/hyperlink" Target="consultantplus://offline/ref=CADBFA51B96E0F35B77C5DA2607352B9428CB4D1EBCCE8020BA60B225ADFF0497FCAF23270E83712ABA8069B27B43B3114FF2F68D6541FFF461C3B63MEr7M" TargetMode="External"/><Relationship Id="rId92" Type="http://schemas.openxmlformats.org/officeDocument/2006/relationships/hyperlink" Target="consultantplus://offline/ref=CADBFA51B96E0F35B77C5DA2607352B9428CB4D1EBCCE80208AE0B225ADFF0497FCAF23270E83712ABA8069A21B43B3114FF2F68D6541FFF461C3B63MEr7M" TargetMode="External"/><Relationship Id="rId2" Type="http://schemas.openxmlformats.org/officeDocument/2006/relationships/settings" Target="settings.xml"/><Relationship Id="rId16" Type="http://schemas.openxmlformats.org/officeDocument/2006/relationships/hyperlink" Target="consultantplus://offline/ref=2CA25991AD7222ADE4E81DBC93B7C88A8F74C8A509F72A4CAD62717A64BFC87029FBB3193FAA8FD5F14A286565BF862621643F3DA0SBO8L" TargetMode="External"/><Relationship Id="rId29" Type="http://schemas.openxmlformats.org/officeDocument/2006/relationships/hyperlink" Target="consultantplus://offline/ref=776FD4F4C614E284A5626E7487C7D0686927CAB65446E2067C31383DF9B1CDFE48E35AEBC1BBEC4464AB51B21758CE54EC32F2FCC8U7U4L" TargetMode="External"/><Relationship Id="rId107" Type="http://schemas.openxmlformats.org/officeDocument/2006/relationships/theme" Target="theme/theme1.xml"/><Relationship Id="rId11" Type="http://schemas.openxmlformats.org/officeDocument/2006/relationships/hyperlink" Target="consultantplus://offline/ref=2CA25991AD7222ADE4E81DBC93B7C88A8F74C8A509F72A4CAD62717A64BFC87029FBB31F39A98FD5F14A286565BF862621643F3DA0SBO8L" TargetMode="External"/><Relationship Id="rId24" Type="http://schemas.openxmlformats.org/officeDocument/2006/relationships/hyperlink" Target="consultantplus://offline/ref=2D9FF7F7E03C622AC6219A0D06A53C65C53D85CAE1F1D415AE2D237C6C5BBEAFA06E4DAC471095095EA13E47E5410FA9709E10FFC942REL" TargetMode="External"/><Relationship Id="rId32" Type="http://schemas.openxmlformats.org/officeDocument/2006/relationships/hyperlink" Target="consultantplus://offline/ref=776FD4F4C614E284A5626E7487C7D068682FCCBC5140E2067C31383DF9B1CDFE48E35AEEC2B3E61633E450EE5109DD57EA32F1FED77E84E6U3UAL" TargetMode="External"/><Relationship Id="rId37" Type="http://schemas.openxmlformats.org/officeDocument/2006/relationships/hyperlink" Target="consultantplus://offline/ref=776FD4F4C614E284A5626E7487C7D0686927CAB65446E2067C31383DF9B1CDFE48E35AEECAB6EC4464AB51B21758CE54EC32F2FCC8U7U4L" TargetMode="External"/><Relationship Id="rId40" Type="http://schemas.openxmlformats.org/officeDocument/2006/relationships/hyperlink" Target="consultantplus://offline/ref=776FD4F4C614E284A5626E7487C7D068682FCCBC5140E2067C31383DF9B1CDFE48E35AEEC2B3E61735E450EE5109DD57EA32F1FED77E84E6U3UAL" TargetMode="External"/><Relationship Id="rId45" Type="http://schemas.openxmlformats.org/officeDocument/2006/relationships/hyperlink" Target="consultantplus://offline/ref=776FD4F4C614E284A5626E7487C7D0686927CAB65446E2067C31383DF9B1CDFE48E35AEEC2B2E2133DE450EE5109DD57EA32F1FED77E84E6U3UAL" TargetMode="External"/><Relationship Id="rId53" Type="http://schemas.openxmlformats.org/officeDocument/2006/relationships/hyperlink" Target="consultantplus://offline/ref=1B8F9FF8EA2798D61DA5A7ADDDA998C1C87D2FDC88A7F3EE7AF8B4FE2BC777AEA821023A3FF908DB1665E192CF636EE634CA3197D06BFBF4w0W9L" TargetMode="External"/><Relationship Id="rId58" Type="http://schemas.openxmlformats.org/officeDocument/2006/relationships/hyperlink" Target="consultantplus://offline/ref=1B8F9FF8EA2798D61DA5B9B6C8A998C1CB7C2DDB8DA7F3EE7AF8B4FE2BC777AEA821023A3FF908DE1665E192CF636EE634CA3197D06BFBF4w0W9L" TargetMode="External"/><Relationship Id="rId66" Type="http://schemas.openxmlformats.org/officeDocument/2006/relationships/hyperlink" Target="consultantplus://offline/ref=53FA088549729279A122A3C518484D747CA4B6C857F065922988113246E71143EF89C918581068AEF2FFD0C8DA0E2AE32785B0E7416CB241JCbFL" TargetMode="External"/><Relationship Id="rId74" Type="http://schemas.openxmlformats.org/officeDocument/2006/relationships/hyperlink" Target="consultantplus://offline/ref=CADBFA51B96E0F35B77C5DB4631F0DB34686E8DEEACBE65451F20D75058FF61C2D8AAC6B31A82412A9B6049826MBr7M" TargetMode="External"/><Relationship Id="rId79" Type="http://schemas.openxmlformats.org/officeDocument/2006/relationships/hyperlink" Target="consultantplus://offline/ref=CADBFA51B96E0F35B77C5DB4631F0DB34686E8DEEACBE65451F20D75058FF61C3F8AF46437A53147FAEC539525BB716152B4206AD3M4r2M" TargetMode="External"/><Relationship Id="rId87" Type="http://schemas.openxmlformats.org/officeDocument/2006/relationships/hyperlink" Target="consultantplus://offline/ref=CADBFA51B96E0F35B77C5DB4631F0DB34686E8DEEACBE65451F20D75058FF61C3F8AF46733AD3F11A2A352C963EA626254B42368CC481EFCM5r0M" TargetMode="External"/><Relationship Id="rId102" Type="http://schemas.openxmlformats.org/officeDocument/2006/relationships/hyperlink" Target="consultantplus://offline/ref=5E2D5027EF5ABDDFDA17C1A6013BB4D50E8A0FBC31A9BAFE05625B6120DE74477B0E82125DE8E6524036B96AA3725BB825DCF4AC913CE343FFCD123FbDsEM" TargetMode="External"/><Relationship Id="rId5" Type="http://schemas.openxmlformats.org/officeDocument/2006/relationships/hyperlink" Target="consultantplus://offline/ref=2CA25991AD7222ADE4E81DBC93B7C88A8E77CBA50BF32A4CAD62717A64BFC87029FBB31C3FAF8482A005293923EE952527643C3FBFB243EASAO8L" TargetMode="External"/><Relationship Id="rId61" Type="http://schemas.openxmlformats.org/officeDocument/2006/relationships/hyperlink" Target="consultantplus://offline/ref=53FA088549729279A122A3C518484D747CAFB3C250F265922988113246E71143EF89C91858106AAAF2FFD0C8DA0E2AE32785B0E7416CB241JCbFL" TargetMode="External"/><Relationship Id="rId82" Type="http://schemas.openxmlformats.org/officeDocument/2006/relationships/hyperlink" Target="consultantplus://offline/ref=CADBFA51B96E0F35B77C5DA2607352B9428CB4D1ECCDE8050FAD56285286FC4B78C5AD2577A13B13ABA8009D2CEB3E2405A7206ECC4B1CE35A1E3AM6rAM" TargetMode="External"/><Relationship Id="rId90" Type="http://schemas.openxmlformats.org/officeDocument/2006/relationships/hyperlink" Target="consultantplus://offline/ref=CADBFA51B96E0F35B77C5DA2607352B9428CB4D1EDC8E5040FAD56285286FC4B78C5AD2577A13B13ABA804902CEB3E2405A7206ECC4B1CE35A1E3AM6rAM" TargetMode="External"/><Relationship Id="rId95" Type="http://schemas.openxmlformats.org/officeDocument/2006/relationships/hyperlink" Target="consultantplus://offline/ref=5E2D5027EF5ABDDFDA17C1B00257EBDF0A8053B330ADB0AE5A325D367F8E72123B4E84441BAEE0071172EC66A07D11E86397FBAE94b2sAM" TargetMode="External"/><Relationship Id="rId19" Type="http://schemas.openxmlformats.org/officeDocument/2006/relationships/hyperlink" Target="consultantplus://offline/ref=2CA25991AD7222ADE4E81DBC93B7C88A8E75C3AF01F62A4CAD62717A64BFC87029FBB31C3FAF8480A405293923EE952527643C3FBFB243EASAO8L" TargetMode="External"/><Relationship Id="rId14" Type="http://schemas.openxmlformats.org/officeDocument/2006/relationships/hyperlink" Target="consultantplus://offline/ref=2CA25991AD7222ADE4E81DBC93B7C88A8E7CCEAF0CF12A4CAD62717A64BFC87029FBB31C3FAF8584A005293923EE952527643C3FBFB243EASAO8L" TargetMode="External"/><Relationship Id="rId22" Type="http://schemas.openxmlformats.org/officeDocument/2006/relationships/hyperlink" Target="consultantplus://offline/ref=2CA25991AD7222ADE4E81DBC93B7C88A8E7DCFA10AF62A4CAD62717A64BFC87029FBB31C3FAF8482A205293923EE952527643C3FBFB243EASAO8L" TargetMode="External"/><Relationship Id="rId27" Type="http://schemas.openxmlformats.org/officeDocument/2006/relationships/hyperlink" Target="consultantplus://offline/ref=776FD4F4C614E284A5626E7487C7D068682FCCB25D47E2067C31383DF9B1CDFE48E35AEEC2B2E2193DE450EE5109DD57EA32F1FED77E84E6U3UAL" TargetMode="External"/><Relationship Id="rId30" Type="http://schemas.openxmlformats.org/officeDocument/2006/relationships/hyperlink" Target="consultantplus://offline/ref=776FD4F4C614E284A5626E7487C7D0686826C8BD5542E2067C31383DF9B1CDFE48E35AEEC2B3E71436E450EE5109DD57EA32F1FED77E84E6U3UAL" TargetMode="External"/><Relationship Id="rId35" Type="http://schemas.openxmlformats.org/officeDocument/2006/relationships/hyperlink" Target="consultantplus://offline/ref=776FD4F4C614E284A5626E7487C7D068682FCCBC5140E2067C31383DF9B1CDFE48E35AEEC2B3E6163DE450EE5109DD57EA32F1FED77E84E6U3UAL" TargetMode="External"/><Relationship Id="rId43" Type="http://schemas.openxmlformats.org/officeDocument/2006/relationships/hyperlink" Target="consultantplus://offline/ref=776FD4F4C614E284A5626E7487C7D068682FCCBC5140E2067C31383DF9B1CDFE48E35AEEC2B3E61736E450EE5109DD57EA32F1FED77E84E6U3UAL" TargetMode="External"/><Relationship Id="rId48" Type="http://schemas.openxmlformats.org/officeDocument/2006/relationships/hyperlink" Target="consultantplus://offline/ref=A4A6DE49C1A04E3BCA678939916D2914F7C9C10A8CB728D8511CA5E5CB80F4D6DEFF621CB6FDB9D1CE46500A6394F72FB576D046F7MCVDL" TargetMode="External"/><Relationship Id="rId56" Type="http://schemas.openxmlformats.org/officeDocument/2006/relationships/hyperlink" Target="consultantplus://offline/ref=1B8F9FF8EA2798D61DA5A7ADDDA998C1C87C2ED28EA0F3EE7AF8B4FE2BC777AEA821023A3FF909D71365E192CF636EE634CA3197D06BFBF4w0W9L" TargetMode="External"/><Relationship Id="rId64" Type="http://schemas.openxmlformats.org/officeDocument/2006/relationships/hyperlink" Target="consultantplus://offline/ref=53FA088549729279A122A3C518484D747DA7B5C855F465922988113246E71143EF89C91858116DA9F0FFD0C8DA0E2AE32785B0E7416CB241JCbFL" TargetMode="External"/><Relationship Id="rId69" Type="http://schemas.openxmlformats.org/officeDocument/2006/relationships/hyperlink" Target="consultantplus://offline/ref=53FA088549729279A122A3C518484D747DA7B5C855F465922988113246E71143EF89C91858116CA3F5FFD0C8DA0E2AE32785B0E7416CB241JCbFL" TargetMode="External"/><Relationship Id="rId77" Type="http://schemas.openxmlformats.org/officeDocument/2006/relationships/hyperlink" Target="consultantplus://offline/ref=CADBFA51B96E0F35B77C5DA2607352B9428CB4D1EBCCE90B0FA40B225ADFF0497FCAF23270E83712ABA8069925B43B3114FF2F68D6541FFF461C3B63MEr7M" TargetMode="External"/><Relationship Id="rId100" Type="http://schemas.openxmlformats.org/officeDocument/2006/relationships/hyperlink" Target="consultantplus://offline/ref=5E2D5027EF5ABDDFDA17C1A6013BB4D50E8A0FBC31AFBAF003645B6120DE74477B0E82125DE8E6524036B96FAB725BB825DCF4AC913CE343FFCD123FbDsEM" TargetMode="External"/><Relationship Id="rId105" Type="http://schemas.openxmlformats.org/officeDocument/2006/relationships/hyperlink" Target="consultantplus://offline/ref=5E2D5027EF5ABDDFDA17C1A6013BB4D50E8A0FBC31AFBAF003645B6120DE74477B0E82125DE8E6524036B96EA3725BB825DCF4AC913CE343FFCD123FbDsEM" TargetMode="External"/><Relationship Id="rId8" Type="http://schemas.openxmlformats.org/officeDocument/2006/relationships/hyperlink" Target="consultantplus://offline/ref=2CA25991AD7222ADE4E81DBC93B7C88A8F74C8A509F72A4CAD62717A64BFC87029FBB31F36AB8FD5F14A286565BF862621643F3DA0SBO8L" TargetMode="External"/><Relationship Id="rId51" Type="http://schemas.openxmlformats.org/officeDocument/2006/relationships/hyperlink" Target="consultantplus://offline/ref=A4A6DE49C1A04E3BCA679722846D2914F7C9C10F8CB428D8511CA5E5CB80F4D6DEFF621FBEFAB2859A09515625C5E42CB376D344E8C7CF8DM1VDL" TargetMode="External"/><Relationship Id="rId72" Type="http://schemas.openxmlformats.org/officeDocument/2006/relationships/hyperlink" Target="consultantplus://offline/ref=CADBFA51B96E0F35B77C5DB4631F0DB34686E8DEEACBE65451F20D75058FF61C2D8AAC6B31A82412A9B6049826MBr7M" TargetMode="External"/><Relationship Id="rId80" Type="http://schemas.openxmlformats.org/officeDocument/2006/relationships/hyperlink" Target="consultantplus://offline/ref=CADBFA51B96E0F35B77C5DA2607352B9428CB4D1EDC8E5040FAD56285286FC4B78C5AD2577A13B13ABA807912CEB3E2405A7206ECC4B1CE35A1E3AM6rAM" TargetMode="External"/><Relationship Id="rId85" Type="http://schemas.openxmlformats.org/officeDocument/2006/relationships/hyperlink" Target="consultantplus://offline/ref=CADBFA51B96E0F35B77C5DA2607352B9428CB4D1EDC8E5040FAD56285286FC4B78C5AD2577A13B13ABA8049C2CEB3E2405A7206ECC4B1CE35A1E3AM6rAM" TargetMode="External"/><Relationship Id="rId93" Type="http://schemas.openxmlformats.org/officeDocument/2006/relationships/hyperlink" Target="consultantplus://offline/ref=CADBFA51B96E0F35B77C5DA2607352B9428CB4D1EBCCE90B0FA40B225ADFF0497FCAF23270E83712ABA8069924B43B3114FF2F68D6541FFF461C3B63MEr7M" TargetMode="External"/><Relationship Id="rId98" Type="http://schemas.openxmlformats.org/officeDocument/2006/relationships/hyperlink" Target="consultantplus://offline/ref=5E2D5027EF5ABDDFDA17C1A6013BB4D50E8A0FBC31AABFF104645B6120DE74477B0E82125DE8E6524036B96AAB725BB825DCF4AC913CE343FFCD123FbDsEM" TargetMode="External"/><Relationship Id="rId3" Type="http://schemas.openxmlformats.org/officeDocument/2006/relationships/webSettings" Target="webSettings.xml"/><Relationship Id="rId12" Type="http://schemas.openxmlformats.org/officeDocument/2006/relationships/hyperlink" Target="consultantplus://offline/ref=2CA25991AD7222ADE4E81DBC93B7C88A8E7CCEAF0CF12A4CAD62717A64BFC87029FBB31C3FAF8585A805293923EE952527643C3FBFB243EASAO8L" TargetMode="External"/><Relationship Id="rId17" Type="http://schemas.openxmlformats.org/officeDocument/2006/relationships/hyperlink" Target="consultantplus://offline/ref=2CA25991AD7222ADE4E81DBC93B7C88A8F74C8A509F72A4CAD62717A64BFC87029FBB31F39A68FD5F14A286565BF862621643F3DA0SBO8L" TargetMode="External"/><Relationship Id="rId25" Type="http://schemas.openxmlformats.org/officeDocument/2006/relationships/hyperlink" Target="consultantplus://offline/ref=2D9FF7F7E03C622AC6219A0D06A53C65C53D85CAE1F1D415AE2D237C6C5BBEAFA06E4DAC461B95095EA13E47E5410FA9709E10FFC942REL" TargetMode="External"/><Relationship Id="rId33" Type="http://schemas.openxmlformats.org/officeDocument/2006/relationships/hyperlink" Target="consultantplus://offline/ref=776FD4F4C614E284A5626E7487C7D0686826C8BD5542E2067C31383DF9B1CDFE48E35AEEC2B3E71431E450EE5109DD57EA32F1FED77E84E6U3UAL" TargetMode="External"/><Relationship Id="rId38" Type="http://schemas.openxmlformats.org/officeDocument/2006/relationships/hyperlink" Target="consultantplus://offline/ref=776FD4F4C614E284A5626E7487C7D0686927CAB65446E2067C31383DF9B1CDFE48E35AEEC2B3EE1836E450EE5109DD57EA32F1FED77E84E6U3UAL" TargetMode="External"/><Relationship Id="rId46" Type="http://schemas.openxmlformats.org/officeDocument/2006/relationships/hyperlink" Target="consultantplus://offline/ref=776FD4F4C614E284A5626E7487C7D068682FCCBC5140E2067C31383DF9B1CDFE48E35AEEC2B3E61730E450EE5109DD57EA32F1FED77E84E6U3UAL" TargetMode="External"/><Relationship Id="rId59" Type="http://schemas.openxmlformats.org/officeDocument/2006/relationships/hyperlink" Target="consultantplus://offline/ref=1B8F9FF8EA2798D61DA5A7ADDDA998C1C87C2ED28EA0F3EE7AF8B4FE2BC777AEA821023A3FF909D71E65E192CF636EE634CA3197D06BFBF4w0W9L" TargetMode="External"/><Relationship Id="rId67" Type="http://schemas.openxmlformats.org/officeDocument/2006/relationships/hyperlink" Target="consultantplus://offline/ref=53FA088549729279A122A3C518484D747DA7B5C855F465922988113246E71143EF89C91B5E1263FEA1B0D1949C5F39E02185B3E55EJ6b6L" TargetMode="External"/><Relationship Id="rId103" Type="http://schemas.openxmlformats.org/officeDocument/2006/relationships/hyperlink" Target="consultantplus://offline/ref=5E2D5027EF5ABDDFDA17C1A6013BB4D50E8A0FBC31AABEF8036E5B6120DE74477B0E82125DE8E6524036B969A5725BB825DCF4AC913CE343FFCD123FbDsEM" TargetMode="External"/><Relationship Id="rId20" Type="http://schemas.openxmlformats.org/officeDocument/2006/relationships/hyperlink" Target="consultantplus://offline/ref=2CA25991AD7222ADE4E81DBC93B7C88A8E7DCFA10AF62A4CAD62717A64BFC87029FBB31C3FAF8482A105293923EE952527643C3FBFB243EASAO8L" TargetMode="External"/><Relationship Id="rId41" Type="http://schemas.openxmlformats.org/officeDocument/2006/relationships/hyperlink" Target="consultantplus://offline/ref=776FD4F4C614E284A5626E7487C7D068682FCCBC5140E2067C31383DF9B1CDFE48E35AEEC2B3E61737E450EE5109DD57EA32F1FED77E84E6U3UAL" TargetMode="External"/><Relationship Id="rId54" Type="http://schemas.openxmlformats.org/officeDocument/2006/relationships/hyperlink" Target="consultantplus://offline/ref=1B8F9FF8EA2798D61DA5A7ADDDA998C1C87C2ED28EA0F3EE7AF8B4FE2BC777AEA821023A3FF909D71565E192CF636EE634CA3197D06BFBF4w0W9L" TargetMode="External"/><Relationship Id="rId62" Type="http://schemas.openxmlformats.org/officeDocument/2006/relationships/hyperlink" Target="consultantplus://offline/ref=53FA088549729279A122A3C518484D747DA7B5C855F465922988113246E71143EF89C91858116DA9F2FFD0C8DA0E2AE32785B0E7416CB241JCbFL" TargetMode="External"/><Relationship Id="rId70" Type="http://schemas.openxmlformats.org/officeDocument/2006/relationships/hyperlink" Target="consultantplus://offline/ref=53FA088549729279A122A3C518484D747DA7B5C855F465922988113246E71143EF89C91D591063FEA1B0D1949C5F39E02185B3E55EJ6b6L" TargetMode="External"/><Relationship Id="rId75" Type="http://schemas.openxmlformats.org/officeDocument/2006/relationships/hyperlink" Target="consultantplus://offline/ref=CADBFA51B96E0F35B77C5DA2607352B9428CB4D1ECCDE8050FAD56285286FC4B78C5AD2577A13B13ABA8009B2CEB3E2405A7206ECC4B1CE35A1E3AM6rAM" TargetMode="External"/><Relationship Id="rId83" Type="http://schemas.openxmlformats.org/officeDocument/2006/relationships/hyperlink" Target="consultantplus://offline/ref=CADBFA51B96E0F35B77C5DA2607352B9428CB4D1EDC8E5040FAD56285286FC4B78C5AD2577A13B13ABA8049A2CEB3E2405A7206ECC4B1CE35A1E3AM6rAM" TargetMode="External"/><Relationship Id="rId88" Type="http://schemas.openxmlformats.org/officeDocument/2006/relationships/hyperlink" Target="consultantplus://offline/ref=CADBFA51B96E0F35B77C5DB4631F0DB34686E8DEEACBE65451F20D75058FF61C3F8AF46733AD3F11A2A352C963EA626254B42368CC481EFCM5r0M" TargetMode="External"/><Relationship Id="rId91" Type="http://schemas.openxmlformats.org/officeDocument/2006/relationships/hyperlink" Target="consultantplus://offline/ref=CADBFA51B96E0F35B77C5DA2607352B9428CB4D1EDC8E40704AD56285286FC4B78C5AD2577A13B13ABA104902CEB3E2405A7206ECC4B1CE35A1E3AM6rAM" TargetMode="External"/><Relationship Id="rId96" Type="http://schemas.openxmlformats.org/officeDocument/2006/relationships/hyperlink" Target="consultantplus://offline/ref=5E2D5027EF5ABDDFDA17C1B00257EBDF0A8053B330ADB0AE5A325D367F8E72123B4E84471EADEE57423DED3AE62C02EB6597F8AC8B20E240bEs9M" TargetMode="External"/><Relationship Id="rId1" Type="http://schemas.openxmlformats.org/officeDocument/2006/relationships/styles" Target="styles.xml"/><Relationship Id="rId6" Type="http://schemas.openxmlformats.org/officeDocument/2006/relationships/hyperlink" Target="consultantplus://offline/ref=2CA25991AD7222ADE4E81DBC93B7C88A8D7CCCA10EFF2A4CAD62717A64BFC87029FBB31C3FAF8486A105293923EE952527643C3FBFB243EASAO8L" TargetMode="External"/><Relationship Id="rId15" Type="http://schemas.openxmlformats.org/officeDocument/2006/relationships/hyperlink" Target="consultantplus://offline/ref=2CA25991AD7222ADE4E81DBC93B7C88A8E7DCFA10AF62A4CAD62717A64BFC87029FBB31C3FAF8483A905293923EE952527643C3FBFB243EASAO8L" TargetMode="External"/><Relationship Id="rId23" Type="http://schemas.openxmlformats.org/officeDocument/2006/relationships/hyperlink" Target="consultantplus://offline/ref=2CA25991AD7222ADE4E81DBC93B7C88A8F74C8A70FF02A4CAD62717A64BFC87029FBB31C3FAF8480A505293923EE952527643C3FBFB243EASAO8L" TargetMode="External"/><Relationship Id="rId28" Type="http://schemas.openxmlformats.org/officeDocument/2006/relationships/hyperlink" Target="consultantplus://offline/ref=776FD4F4C614E284A5626E7487C7D0686927CAB65446E2067C31383DF9B1CDFE48E35AEDC5BBEC4464AB51B21758CE54EC32F2FCC8U7U4L" TargetMode="External"/><Relationship Id="rId36" Type="http://schemas.openxmlformats.org/officeDocument/2006/relationships/hyperlink" Target="consultantplus://offline/ref=776FD4F4C614E284A5626E7487C7D0686826C1BC5C47E2067C31383DF9B1CDFE48E35AEEC2B3E71234E450EE5109DD57EA32F1FED77E84E6U3UAL" TargetMode="External"/><Relationship Id="rId49" Type="http://schemas.openxmlformats.org/officeDocument/2006/relationships/hyperlink" Target="consultantplus://offline/ref=A4A6DE49C1A04E3BCA678939916D2914F7C9C10A8CB728D8511CA5E5CB80F4D6DEFF621FB6FEB9D1CE46500A6394F72FB576D046F7MCVDL" TargetMode="External"/><Relationship Id="rId57" Type="http://schemas.openxmlformats.org/officeDocument/2006/relationships/hyperlink" Target="consultantplus://offline/ref=1B8F9FF8EA2798D61DA5A7ADDDA998C1C87C2ED28EA0F3EE7AF8B4FE2BC777AEA821023A3FF909D71165E192CF636EE634CA3197D06BFBF4w0W9L" TargetMode="External"/><Relationship Id="rId106" Type="http://schemas.openxmlformats.org/officeDocument/2006/relationships/fontTable" Target="fontTable.xml"/><Relationship Id="rId10" Type="http://schemas.openxmlformats.org/officeDocument/2006/relationships/hyperlink" Target="consultantplus://offline/ref=2CA25991AD7222ADE4E81DBC93B7C88A8E7CCEAF0CF12A4CAD62717A64BFC87029FBB31C3FAF8585A705293923EE952527643C3FBFB243EASAO8L" TargetMode="External"/><Relationship Id="rId31" Type="http://schemas.openxmlformats.org/officeDocument/2006/relationships/hyperlink" Target="consultantplus://offline/ref=776FD4F4C614E284A5626E7487C7D068682FCCBC5140E2067C31383DF9B1CDFE48E35AEEC2B3E61630E450EE5109DD57EA32F1FED77E84E6U3UAL" TargetMode="External"/><Relationship Id="rId44" Type="http://schemas.openxmlformats.org/officeDocument/2006/relationships/hyperlink" Target="consultantplus://offline/ref=776FD4F4C614E284A5626E7487C7D068682FCCBC5140E2067C31383DF9B1CDFE48E35AEEC2B3E61731E450EE5109DD57EA32F1FED77E84E6U3UAL" TargetMode="External"/><Relationship Id="rId52" Type="http://schemas.openxmlformats.org/officeDocument/2006/relationships/hyperlink" Target="consultantplus://offline/ref=A4A6DE49C1A04E3BCA678939916D2914F6C0C60E8FB628D8511CA5E5CB80F4D6DEFF621FBEFAB2869A09515625C5E42CB376D344E8C7CF8DM1VDL" TargetMode="External"/><Relationship Id="rId60" Type="http://schemas.openxmlformats.org/officeDocument/2006/relationships/hyperlink" Target="consultantplus://offline/ref=1B8F9FF8EA2798D61DA5A7ADDDA998C1C8742ADA8EA5F3EE7AF8B4FE2BC777AEA821023A3FF908DB1665E192CF636EE634CA3197D06BFBF4w0W9L" TargetMode="External"/><Relationship Id="rId65" Type="http://schemas.openxmlformats.org/officeDocument/2006/relationships/hyperlink" Target="consultantplus://offline/ref=53FA088549729279A122A3C518484D747DA7B5C855F465922988113246E71143EF89C91A5D1263FEA1B0D1949C5F39E02185B3E55EJ6b6L" TargetMode="External"/><Relationship Id="rId73" Type="http://schemas.openxmlformats.org/officeDocument/2006/relationships/hyperlink" Target="consultantplus://offline/ref=CADBFA51B96E0F35B77C5DB4631F0DB34686E8DEEACBE65451F20D75058FF61C3F8AF46232AD3147FAEC539525BB716152B4206AD3M4r2M" TargetMode="External"/><Relationship Id="rId78" Type="http://schemas.openxmlformats.org/officeDocument/2006/relationships/hyperlink" Target="consultantplus://offline/ref=CADBFA51B96E0F35B77C5DA2607352B9428CB4D1ECCDE9070BAD56285286FC4B78C5AD2577A13B13ABA804902CEB3E2405A7206ECC4B1CE35A1E3AM6rAM" TargetMode="External"/><Relationship Id="rId81" Type="http://schemas.openxmlformats.org/officeDocument/2006/relationships/hyperlink" Target="consultantplus://offline/ref=CADBFA51B96E0F35B77C5DA2607352B9428CB4D1EBCCE8020BA60B225ADFF0497FCAF23270E83712ABA8069B26B43B3114FF2F68D6541FFF461C3B63MEr7M" TargetMode="External"/><Relationship Id="rId86" Type="http://schemas.openxmlformats.org/officeDocument/2006/relationships/hyperlink" Target="consultantplus://offline/ref=CADBFA51B96E0F35B77C5DA2607352B9428CB4D1EDC8E5040FAD56285286FC4B78C5AD2577A13B13ABA8049E2CEB3E2405A7206ECC4B1CE35A1E3AM6rAM" TargetMode="External"/><Relationship Id="rId94" Type="http://schemas.openxmlformats.org/officeDocument/2006/relationships/hyperlink" Target="consultantplus://offline/ref=5E2D5027EF5ABDDFDA17C1B00257EBDF0A8053B330ADB0AE5A325D367F8E72123B4E84441AA5E0071172EC66A07D11E86397FBAE94b2sAM" TargetMode="External"/><Relationship Id="rId99" Type="http://schemas.openxmlformats.org/officeDocument/2006/relationships/hyperlink" Target="consultantplus://offline/ref=5E2D5027EF5ABDDFDA17C1A6013BB4D50E8A0FBC31AABFF104645B6120DE74477B0E82125DE8E6524036B969A4725BB825DCF4AC913CE343FFCD123FbDsEM" TargetMode="External"/><Relationship Id="rId101" Type="http://schemas.openxmlformats.org/officeDocument/2006/relationships/hyperlink" Target="consultantplus://offline/ref=5E2D5027EF5ABDDFDA17C1A6013BB4D50E8A0FBC36ABBEFF046D066B288778457C01DD055AA1EA534036BE6EA92D5EAD3484FBAA8B23E05FE3CF13b3s6M" TargetMode="External"/><Relationship Id="rId4" Type="http://schemas.openxmlformats.org/officeDocument/2006/relationships/hyperlink" Target="consultantplus://offline/ref=2CA25991AD7222ADE4E81DBC93B7C88A8F74C8A509F72A4CAD62717A64BFC87029FBB3193EAE8FD5F14A286565BF862621643F3DA0SBO8L" TargetMode="External"/><Relationship Id="rId9" Type="http://schemas.openxmlformats.org/officeDocument/2006/relationships/hyperlink" Target="consultantplus://offline/ref=2CA25991AD7222ADE4E81DBC93B7C88A8E7CCEAF0CF12A4CAD62717A64BFC87029FBB31C3FAF8585A505293923EE952527643C3FBFB243EASAO8L" TargetMode="External"/><Relationship Id="rId13" Type="http://schemas.openxmlformats.org/officeDocument/2006/relationships/hyperlink" Target="consultantplus://offline/ref=2CA25991AD7222ADE4E81DBC93B7C88A8E7DCFA10AF62A4CAD62717A64BFC87029FBB31C3FAF8483A805293923EE952527643C3FBFB243EASAO8L" TargetMode="External"/><Relationship Id="rId18" Type="http://schemas.openxmlformats.org/officeDocument/2006/relationships/hyperlink" Target="consultantplus://offline/ref=2CA25991AD7222ADE4E81DBC93B7C88A8E7CCEAF0CF12A4CAD62717A64BFC87029FBB31C3FAF8584A305293923EE952527643C3FBFB243EASAO8L" TargetMode="External"/><Relationship Id="rId39" Type="http://schemas.openxmlformats.org/officeDocument/2006/relationships/hyperlink" Target="consultantplus://offline/ref=776FD4F4C614E284A5626E7487C7D0686927CAB65446E2067C31383DF9B1CDFE48E35AEAC2B2EC4464AB51B21758CE54EC32F2FCC8U7U4L" TargetMode="External"/><Relationship Id="rId34" Type="http://schemas.openxmlformats.org/officeDocument/2006/relationships/hyperlink" Target="consultantplus://offline/ref=776FD4F4C614E284A5626E7487C7D068682FCCBC5140E2067C31383DF9B1CDFE48E35AEEC2B3E61632E450EE5109DD57EA32F1FED77E84E6U3UAL" TargetMode="External"/><Relationship Id="rId50" Type="http://schemas.openxmlformats.org/officeDocument/2006/relationships/hyperlink" Target="consultantplus://offline/ref=A4A6DE49C1A04E3BCA678939916D2914F6C1C70089B128D8511CA5E5CB80F4D6DEFF621FBEFAB3829809515625C5E42CB376D344E8C7CF8DM1VDL" TargetMode="External"/><Relationship Id="rId55" Type="http://schemas.openxmlformats.org/officeDocument/2006/relationships/hyperlink" Target="consultantplus://offline/ref=1B8F9FF8EA2798D61DA5A7ADDDA998C1C8742ADA8EA5F3EE7AF8B4FE2BC777AEA821023A3FF908DC1F65E192CF636EE634CA3197D06BFBF4w0W9L" TargetMode="External"/><Relationship Id="rId76" Type="http://schemas.openxmlformats.org/officeDocument/2006/relationships/hyperlink" Target="consultantplus://offline/ref=CADBFA51B96E0F35B77C5DA2607352B9428CB4D1ECCDE8050CAD56285286FC4B78C5AD2577A13B13ABA8049C2CEB3E2405A7206ECC4B1CE35A1E3AM6rAM" TargetMode="External"/><Relationship Id="rId97" Type="http://schemas.openxmlformats.org/officeDocument/2006/relationships/hyperlink" Target="consultantplus://offline/ref=5E2D5027EF5ABDDFDA17C1A6013BB4D50E8A0FBC31AABFF104645B6120DE74477B0E82125DE8E6524036B96AA7725BB825DCF4AC913CE343FFCD123FbDsEM" TargetMode="External"/><Relationship Id="rId104" Type="http://schemas.openxmlformats.org/officeDocument/2006/relationships/hyperlink" Target="consultantplus://offline/ref=5E2D5027EF5ABDDFDA17C1A6013BB4D50E8A0FBC31AABFF104645B6120DE74477B0E82125DE8E6524036B968A1725BB825DCF4AC913CE343FFCD123FbDs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8919</Words>
  <Characters>50841</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tereshenkota</dc:creator>
  <cp:lastModifiedBy>tereshenkota</cp:lastModifiedBy>
  <cp:revision>3</cp:revision>
  <dcterms:created xsi:type="dcterms:W3CDTF">2018-12-25T10:30:00Z</dcterms:created>
  <dcterms:modified xsi:type="dcterms:W3CDTF">2018-12-25T13:30:00Z</dcterms:modified>
</cp:coreProperties>
</file>